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7"/>
        <w:gridCol w:w="7123"/>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B1485B" w:rsidRDefault="00B1485B">
            <w:pPr>
              <w:rPr>
                <w:bCs/>
              </w:rPr>
            </w:pPr>
            <w:r>
              <w:rPr>
                <w:bCs/>
              </w:rPr>
              <w:t>1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F73494" w:rsidRDefault="00B1485B" w:rsidP="00CD5D6C">
            <w:r>
              <w:t>Thursday</w:t>
            </w:r>
            <w:r w:rsidR="00CD5D6C" w:rsidRPr="00AF08DD">
              <w:t>:</w:t>
            </w:r>
            <w:r w:rsidR="00A47A35" w:rsidRPr="00AF08DD">
              <w:t xml:space="preserve"> </w:t>
            </w:r>
            <w:r w:rsidR="00CD5D6C" w:rsidRPr="00AF08DD">
              <w:t xml:space="preserve">Class </w:t>
            </w:r>
          </w:p>
          <w:p w:rsidR="00A47A35" w:rsidRPr="00AF08DD" w:rsidRDefault="00A47A35" w:rsidP="00CD5D6C">
            <w:r w:rsidRPr="00AF08DD">
              <w:t>NURS Rm 120</w:t>
            </w:r>
            <w:r w:rsidR="00B1485B">
              <w:t xml:space="preserve"> or Health West</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B1485B" w:rsidP="00A47A35">
            <w:pPr>
              <w:rPr>
                <w:b/>
                <w:bCs/>
              </w:rPr>
            </w:pPr>
            <w:r>
              <w:t>Chelsie Wheatley</w:t>
            </w:r>
            <w:r w:rsidR="00AF08DD">
              <w:t>,</w:t>
            </w:r>
            <w:r>
              <w:t xml:space="preserve"> BSDMS,</w:t>
            </w:r>
            <w:r w:rsidR="00AF08DD">
              <w:t xml:space="preserve"> </w:t>
            </w:r>
            <w:r>
              <w:t>B</w:t>
            </w:r>
            <w:r w:rsidR="00AF08DD">
              <w:t>SRS</w:t>
            </w:r>
            <w:r w:rsidR="00A47A35" w:rsidRPr="00AF08DD">
              <w:t>, RT(R)</w:t>
            </w:r>
            <w:r>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F08DD" w:rsidP="009F15CC">
            <w:pPr>
              <w:rPr>
                <w:b/>
                <w:bCs/>
              </w:rPr>
            </w:pPr>
            <w:r>
              <w:t>2</w:t>
            </w:r>
            <w:r w:rsidR="00B1485B">
              <w:t>08-2</w:t>
            </w:r>
            <w:r w:rsidR="00193F50">
              <w:t>82-3311</w:t>
            </w:r>
            <w:r w:rsidR="00A47A35" w:rsidRPr="00AF08DD">
              <w:t xml:space="preserve"> or 282-4042 (Secretary, </w:t>
            </w:r>
            <w:r w:rsidR="00B1485B">
              <w:t>Alyssa</w:t>
            </w:r>
            <w:r w:rsidR="00A47A35" w:rsidRPr="00AF08DD">
              <w:t>)</w:t>
            </w:r>
          </w:p>
        </w:tc>
      </w:tr>
    </w:tbl>
    <w:p w:rsidR="00C00886" w:rsidRPr="00AF08DD" w:rsidRDefault="00C00886">
      <w:pPr>
        <w:rPr>
          <w:b/>
          <w:bCs/>
        </w:rPr>
      </w:pPr>
    </w:p>
    <w:p w:rsidR="00A47A35" w:rsidRPr="00AF08DD" w:rsidRDefault="00A47A35" w:rsidP="003A3D9C">
      <w:r w:rsidRPr="00AF08DD">
        <w:rPr>
          <w:b/>
          <w:bCs/>
        </w:rPr>
        <w:t>Overview:</w:t>
      </w:r>
      <w:r w:rsidRPr="00AF08DD">
        <w:rPr>
          <w:b/>
        </w:rPr>
        <w:t xml:space="preserve">  </w:t>
      </w:r>
      <w:r w:rsidR="002F3724" w:rsidRPr="00AF08DD">
        <w:t xml:space="preserve">This course will provide </w:t>
      </w:r>
      <w:r w:rsidR="00B1485B">
        <w:t xml:space="preserve">skills needed to apply knowledge learned in class. It will help to develop psychomotor and critical thinking skills required to properly perform commonly ordered sonography examinations. This will include hands on scanning exercises and completion of laboratory assignments and competency assessments. Students will acquire knowledge of anatomical landmarks, standard exam protocols, scanning techniques, patient care skills, and proper machine operation and maintenance. </w:t>
      </w:r>
    </w:p>
    <w:p w:rsidR="002F3724" w:rsidRPr="00AF08DD" w:rsidRDefault="002F3724" w:rsidP="003A3D9C">
      <w:pPr>
        <w:rPr>
          <w:b/>
          <w:bCs/>
        </w:rPr>
      </w:pPr>
    </w:p>
    <w:p w:rsidR="00A47A35" w:rsidRPr="00AF08DD" w:rsidRDefault="003A3D9C" w:rsidP="00A47A35">
      <w:r w:rsidRPr="00AF08DD">
        <w:rPr>
          <w:b/>
          <w:bCs/>
        </w:rPr>
        <w:t>Textbooks:</w:t>
      </w:r>
      <w:r w:rsidRPr="00AF08DD">
        <w:rPr>
          <w:b/>
        </w:rPr>
        <w:t xml:space="preserve"> </w:t>
      </w:r>
      <w:r w:rsidR="00B1485B">
        <w:t>Hagen-Ansert, Sandra. “Textbook of Diagnostic Sonography”</w:t>
      </w:r>
      <w:r w:rsidR="004C1836">
        <w:t xml:space="preserve"> Volumes I and II</w:t>
      </w:r>
      <w:r w:rsidR="00B1485B">
        <w:t>. 8</w:t>
      </w:r>
      <w:r w:rsidR="00B1485B" w:rsidRPr="00B1485B">
        <w:rPr>
          <w:vertAlign w:val="superscript"/>
        </w:rPr>
        <w:t>th</w:t>
      </w:r>
      <w:r w:rsidR="00B1485B">
        <w:t xml:space="preserve"> Edition. St. Louis, MO: Elsevier; 2018. </w:t>
      </w:r>
    </w:p>
    <w:p w:rsidR="00C00886" w:rsidRPr="00AF08DD" w:rsidRDefault="00C00886"/>
    <w:p w:rsidR="00C00886" w:rsidRPr="00AF08DD" w:rsidRDefault="00C00886" w:rsidP="00C00886">
      <w:r w:rsidRPr="00AF08DD">
        <w:rPr>
          <w:b/>
          <w:bCs/>
        </w:rPr>
        <w:t>Method of Presentation:</w:t>
      </w:r>
      <w:r w:rsidRPr="00AF08DD">
        <w:t xml:space="preserve">  Lecture, </w:t>
      </w:r>
      <w:r w:rsidR="00B1485B">
        <w:t>SonoSim, Lab scanning</w:t>
      </w:r>
    </w:p>
    <w:p w:rsidR="00C00886" w:rsidRPr="00AF08DD" w:rsidRDefault="00C00886" w:rsidP="00C00886"/>
    <w:p w:rsidR="00C00886" w:rsidRPr="00AF08DD" w:rsidRDefault="00C00886" w:rsidP="00C00886">
      <w:r w:rsidRPr="00AF08DD">
        <w:rPr>
          <w:b/>
          <w:bCs/>
        </w:rPr>
        <w:t xml:space="preserve">Code of Ethics:  </w:t>
      </w:r>
      <w:r w:rsidR="00B1485B">
        <w:t>DMS 4410</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Default="00387163" w:rsidP="00B1485B">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B1485B">
        <w:t>sonographers for the clinical field</w:t>
      </w:r>
      <w:r w:rsidR="00A47A35">
        <w:t xml:space="preserve">. </w:t>
      </w:r>
      <w:r w:rsidR="002F3724">
        <w:t xml:space="preserve">The student will learn the </w:t>
      </w:r>
      <w:r w:rsidR="00B1485B">
        <w:t xml:space="preserve">psychomotor skills needed for quality imaging, knobology, and image techniques. Basic use and maintenance of the machine will be taught. At the conclusion of this course, students will demonstrate understanding of sonographic protocols, image acquisition, scanning techniques, anatomic landmarks, image evaluation, and knobology. </w:t>
      </w:r>
      <w:r w:rsidR="002F3724">
        <w:t xml:space="preserve">Ultimately, </w:t>
      </w:r>
      <w:r w:rsidR="00CA552A">
        <w:t>t</w:t>
      </w:r>
      <w:r w:rsidR="00A7291C">
        <w:t xml:space="preserve">he student </w:t>
      </w:r>
      <w:r w:rsidR="00CA552A">
        <w:t>will gain a better understanding of the process involved i</w:t>
      </w:r>
      <w:r w:rsidR="00B4092C">
        <w:t xml:space="preserve">n obtaining a technically adequate </w:t>
      </w:r>
      <w:r w:rsidR="00B1485B">
        <w:t>sonogram</w:t>
      </w:r>
      <w:r w:rsidR="00B4092C">
        <w:t>.</w:t>
      </w:r>
      <w:r w:rsidR="00CA552A">
        <w:t xml:space="preserve"> </w:t>
      </w:r>
      <w:r w:rsidR="002F3724">
        <w:t>Th</w:t>
      </w:r>
      <w:r w:rsidR="00F076B7">
        <w:t xml:space="preserve">is </w:t>
      </w:r>
      <w:r w:rsidR="00B1485B">
        <w:t>laboratory</w:t>
      </w:r>
      <w:r w:rsidR="002F3724">
        <w:t xml:space="preserve"> </w:t>
      </w:r>
      <w:r w:rsidR="004D6708">
        <w:t>understanding</w:t>
      </w:r>
      <w:r w:rsidR="00F076B7">
        <w:t xml:space="preserve"> prepare</w:t>
      </w:r>
      <w:r w:rsidR="00B4092C">
        <w:t>s</w:t>
      </w:r>
      <w:r w:rsidR="00F076B7">
        <w:t xml:space="preserve"> the student for the corresponding </w:t>
      </w:r>
      <w:r w:rsidR="00B1485B">
        <w:t xml:space="preserve">clinical experience. </w:t>
      </w:r>
    </w:p>
    <w:p w:rsidR="00B1485B" w:rsidRDefault="00854297" w:rsidP="00854297">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p>
    <w:p w:rsidR="00B1485B" w:rsidRPr="00B1485B" w:rsidRDefault="00B1485B" w:rsidP="00B1485B">
      <w:pPr>
        <w:pStyle w:val="ListParagraph"/>
        <w:numPr>
          <w:ilvl w:val="0"/>
          <w:numId w:val="7"/>
        </w:numPr>
        <w:rPr>
          <w:bCs/>
          <w:color w:val="000000"/>
        </w:rPr>
      </w:pPr>
      <w:r w:rsidRPr="00B1485B">
        <w:rPr>
          <w:bCs/>
          <w:color w:val="000000"/>
        </w:rPr>
        <w:t xml:space="preserve">Identify the major organs within the abdominal cavity and the major vessel surrounding them. </w:t>
      </w:r>
    </w:p>
    <w:p w:rsidR="00B1485B" w:rsidRPr="00B1485B" w:rsidRDefault="00B1485B" w:rsidP="00B1485B">
      <w:pPr>
        <w:pStyle w:val="ListParagraph"/>
        <w:numPr>
          <w:ilvl w:val="0"/>
          <w:numId w:val="7"/>
        </w:numPr>
        <w:rPr>
          <w:bCs/>
          <w:color w:val="000000"/>
        </w:rPr>
      </w:pPr>
      <w:r w:rsidRPr="00B1485B">
        <w:rPr>
          <w:bCs/>
          <w:color w:val="000000"/>
        </w:rPr>
        <w:t xml:space="preserve">Demonstrate competency in scanning the abdominal aorta, IVC, and common iliac arteries and veins. </w:t>
      </w:r>
    </w:p>
    <w:p w:rsidR="00B1485B" w:rsidRPr="00B1485B" w:rsidRDefault="00B1485B" w:rsidP="00B1485B">
      <w:pPr>
        <w:pStyle w:val="ListParagraph"/>
        <w:numPr>
          <w:ilvl w:val="0"/>
          <w:numId w:val="7"/>
        </w:numPr>
        <w:rPr>
          <w:bCs/>
          <w:color w:val="000000"/>
        </w:rPr>
      </w:pPr>
      <w:r w:rsidRPr="00B1485B">
        <w:rPr>
          <w:bCs/>
          <w:color w:val="000000"/>
        </w:rPr>
        <w:t xml:space="preserve">Demonstrate competency in scanning the gallbladder in multiple scan planes. </w:t>
      </w:r>
    </w:p>
    <w:p w:rsidR="00B1485B" w:rsidRPr="00B1485B" w:rsidRDefault="00B1485B" w:rsidP="00B1485B">
      <w:pPr>
        <w:pStyle w:val="ListParagraph"/>
        <w:numPr>
          <w:ilvl w:val="0"/>
          <w:numId w:val="7"/>
        </w:numPr>
        <w:rPr>
          <w:bCs/>
          <w:color w:val="000000"/>
        </w:rPr>
      </w:pPr>
      <w:r w:rsidRPr="00B1485B">
        <w:rPr>
          <w:bCs/>
          <w:color w:val="000000"/>
        </w:rPr>
        <w:t xml:space="preserve">Identify the main veins of the liver and the parts of the liver each vessel feeds. </w:t>
      </w:r>
    </w:p>
    <w:p w:rsidR="00B1485B" w:rsidRPr="00B1485B" w:rsidRDefault="00B1485B" w:rsidP="00B1485B">
      <w:pPr>
        <w:pStyle w:val="ListParagraph"/>
        <w:numPr>
          <w:ilvl w:val="0"/>
          <w:numId w:val="7"/>
        </w:numPr>
        <w:rPr>
          <w:bCs/>
          <w:color w:val="000000"/>
        </w:rPr>
      </w:pPr>
      <w:r w:rsidRPr="00B1485B">
        <w:rPr>
          <w:bCs/>
          <w:color w:val="000000"/>
        </w:rPr>
        <w:t xml:space="preserve">Demonstrate normal waveforms for abdominal vascularity. </w:t>
      </w:r>
    </w:p>
    <w:p w:rsidR="00B1485B" w:rsidRPr="00B1485B" w:rsidRDefault="00B1485B" w:rsidP="00B1485B">
      <w:pPr>
        <w:pStyle w:val="ListParagraph"/>
        <w:numPr>
          <w:ilvl w:val="0"/>
          <w:numId w:val="7"/>
        </w:numPr>
        <w:rPr>
          <w:bCs/>
          <w:color w:val="000000"/>
        </w:rPr>
      </w:pPr>
      <w:r w:rsidRPr="00B1485B">
        <w:rPr>
          <w:bCs/>
          <w:color w:val="000000"/>
        </w:rPr>
        <w:t xml:space="preserve">Demonstrate competency in holding the transducer and proper selection. </w:t>
      </w:r>
    </w:p>
    <w:p w:rsidR="00B1485B" w:rsidRPr="00B1485B" w:rsidRDefault="00B1485B" w:rsidP="00B1485B">
      <w:pPr>
        <w:pStyle w:val="ListParagraph"/>
        <w:numPr>
          <w:ilvl w:val="0"/>
          <w:numId w:val="7"/>
        </w:numPr>
        <w:rPr>
          <w:bCs/>
          <w:color w:val="000000"/>
        </w:rPr>
      </w:pPr>
      <w:r w:rsidRPr="00B1485B">
        <w:rPr>
          <w:bCs/>
          <w:color w:val="000000"/>
        </w:rPr>
        <w:t>Discuss the differences in transducers and which ones are appropriate for differing examinations.</w:t>
      </w:r>
    </w:p>
    <w:p w:rsidR="00B1485B" w:rsidRPr="00B1485B" w:rsidRDefault="00B1485B" w:rsidP="00B1485B">
      <w:pPr>
        <w:pStyle w:val="ListParagraph"/>
        <w:numPr>
          <w:ilvl w:val="0"/>
          <w:numId w:val="7"/>
        </w:numPr>
        <w:rPr>
          <w:bCs/>
          <w:color w:val="000000"/>
        </w:rPr>
      </w:pPr>
      <w:r w:rsidRPr="00B1485B">
        <w:rPr>
          <w:bCs/>
          <w:color w:val="000000"/>
        </w:rPr>
        <w:lastRenderedPageBreak/>
        <w:t xml:space="preserve">Identify the three vessels that come off the celiac trunk, and list the order of the arteries that come off of the aorta from the proximal portion to the distal portion. </w:t>
      </w:r>
    </w:p>
    <w:p w:rsidR="00B1485B" w:rsidRPr="00B1485B" w:rsidRDefault="00B1485B" w:rsidP="00B1485B">
      <w:pPr>
        <w:pStyle w:val="ListParagraph"/>
        <w:numPr>
          <w:ilvl w:val="0"/>
          <w:numId w:val="7"/>
        </w:numPr>
        <w:rPr>
          <w:bCs/>
          <w:color w:val="000000"/>
        </w:rPr>
      </w:pPr>
      <w:r w:rsidRPr="00B1485B">
        <w:rPr>
          <w:bCs/>
          <w:color w:val="000000"/>
        </w:rPr>
        <w:t xml:space="preserve">Demonstrate competency in scanning the portal triad. </w:t>
      </w:r>
    </w:p>
    <w:p w:rsidR="00B1485B" w:rsidRPr="00B1485B" w:rsidRDefault="00B1485B" w:rsidP="00B1485B">
      <w:pPr>
        <w:pStyle w:val="ListParagraph"/>
        <w:numPr>
          <w:ilvl w:val="0"/>
          <w:numId w:val="7"/>
        </w:numPr>
        <w:rPr>
          <w:bCs/>
          <w:color w:val="000000"/>
        </w:rPr>
      </w:pPr>
      <w:r w:rsidRPr="00B1485B">
        <w:rPr>
          <w:bCs/>
          <w:color w:val="000000"/>
        </w:rPr>
        <w:t xml:space="preserve">Compare and contrast the different hepatic vessel appearance sonographically. </w:t>
      </w:r>
    </w:p>
    <w:p w:rsidR="00B1485B" w:rsidRPr="00B1485B" w:rsidRDefault="00B1485B" w:rsidP="00B1485B">
      <w:pPr>
        <w:pStyle w:val="ListParagraph"/>
        <w:numPr>
          <w:ilvl w:val="0"/>
          <w:numId w:val="7"/>
        </w:numPr>
        <w:rPr>
          <w:bCs/>
          <w:color w:val="000000"/>
        </w:rPr>
      </w:pPr>
      <w:r w:rsidRPr="00B1485B">
        <w:rPr>
          <w:bCs/>
          <w:color w:val="000000"/>
        </w:rPr>
        <w:t xml:space="preserve">Demonstrate accurate measurement acquisition of the aorta, common iliac arteries, liver, gallbladder wall, common bile duct, and spleen. </w:t>
      </w:r>
    </w:p>
    <w:p w:rsidR="00B1485B" w:rsidRPr="00B1485B" w:rsidRDefault="00B1485B" w:rsidP="00B1485B">
      <w:pPr>
        <w:pStyle w:val="ListParagraph"/>
        <w:numPr>
          <w:ilvl w:val="0"/>
          <w:numId w:val="7"/>
        </w:numPr>
        <w:rPr>
          <w:bCs/>
          <w:color w:val="000000"/>
        </w:rPr>
      </w:pPr>
      <w:r w:rsidRPr="00B1485B">
        <w:rPr>
          <w:bCs/>
          <w:color w:val="000000"/>
        </w:rPr>
        <w:t xml:space="preserve">Identify liver pathologies and differing </w:t>
      </w:r>
      <w:proofErr w:type="spellStart"/>
      <w:r w:rsidRPr="00B1485B">
        <w:rPr>
          <w:bCs/>
          <w:color w:val="000000"/>
        </w:rPr>
        <w:t>parenchymas</w:t>
      </w:r>
      <w:proofErr w:type="spellEnd"/>
      <w:r w:rsidRPr="00B1485B">
        <w:rPr>
          <w:bCs/>
          <w:color w:val="000000"/>
        </w:rPr>
        <w:t xml:space="preserve"> sonographically. </w:t>
      </w:r>
    </w:p>
    <w:p w:rsidR="00B1485B" w:rsidRPr="00B1485B" w:rsidRDefault="00B1485B" w:rsidP="00B1485B">
      <w:pPr>
        <w:pStyle w:val="ListParagraph"/>
        <w:numPr>
          <w:ilvl w:val="0"/>
          <w:numId w:val="7"/>
        </w:numPr>
        <w:rPr>
          <w:bCs/>
          <w:color w:val="000000"/>
        </w:rPr>
      </w:pPr>
      <w:r w:rsidRPr="00B1485B">
        <w:rPr>
          <w:bCs/>
          <w:color w:val="000000"/>
        </w:rPr>
        <w:t xml:space="preserve">Identify sonographic appearances of portal hypertension. </w:t>
      </w:r>
    </w:p>
    <w:p w:rsidR="00B1485B" w:rsidRPr="00B1485B" w:rsidRDefault="00B1485B" w:rsidP="00B1485B">
      <w:pPr>
        <w:pStyle w:val="ListParagraph"/>
        <w:numPr>
          <w:ilvl w:val="0"/>
          <w:numId w:val="7"/>
        </w:numPr>
        <w:rPr>
          <w:bCs/>
          <w:color w:val="000000"/>
        </w:rPr>
      </w:pPr>
      <w:r w:rsidRPr="00B1485B">
        <w:rPr>
          <w:bCs/>
          <w:color w:val="000000"/>
        </w:rPr>
        <w:t xml:space="preserve">Demonstrate scanning competency of the biliary tree. </w:t>
      </w:r>
    </w:p>
    <w:p w:rsidR="00B1485B" w:rsidRPr="00B1485B" w:rsidRDefault="00B1485B" w:rsidP="00B1485B">
      <w:pPr>
        <w:pStyle w:val="ListParagraph"/>
        <w:numPr>
          <w:ilvl w:val="0"/>
          <w:numId w:val="7"/>
        </w:numPr>
        <w:rPr>
          <w:bCs/>
          <w:color w:val="000000"/>
        </w:rPr>
      </w:pPr>
      <w:r w:rsidRPr="00B1485B">
        <w:rPr>
          <w:bCs/>
          <w:color w:val="000000"/>
        </w:rPr>
        <w:t xml:space="preserve">Identify sludge, stones, wall thickening, and pericholecystic fluid sonographically. </w:t>
      </w:r>
    </w:p>
    <w:p w:rsidR="00854297" w:rsidRDefault="00B1485B" w:rsidP="00854297">
      <w:pPr>
        <w:pStyle w:val="ListParagraph"/>
        <w:numPr>
          <w:ilvl w:val="0"/>
          <w:numId w:val="7"/>
        </w:numPr>
        <w:rPr>
          <w:b/>
          <w:bCs/>
          <w:color w:val="000000"/>
        </w:rPr>
      </w:pPr>
      <w:r w:rsidRPr="00B1485B">
        <w:rPr>
          <w:bCs/>
          <w:color w:val="000000"/>
        </w:rPr>
        <w:t>Know sonographic appearance of splenic texture and size.</w:t>
      </w:r>
      <w:r>
        <w:rPr>
          <w:b/>
          <w:bCs/>
          <w:color w:val="000000"/>
        </w:rPr>
        <w:t xml:space="preserve"> </w:t>
      </w:r>
    </w:p>
    <w:p w:rsidR="00B1485B" w:rsidRPr="008123F8" w:rsidRDefault="00B5551B" w:rsidP="00854297">
      <w:pPr>
        <w:pStyle w:val="ListParagraph"/>
        <w:numPr>
          <w:ilvl w:val="0"/>
          <w:numId w:val="7"/>
        </w:numPr>
        <w:rPr>
          <w:bCs/>
          <w:color w:val="000000"/>
        </w:rPr>
      </w:pPr>
      <w:r w:rsidRPr="008123F8">
        <w:rPr>
          <w:bCs/>
          <w:color w:val="000000"/>
        </w:rPr>
        <w:t xml:space="preserve">Demonstrate the pelvic structures sonographically. </w:t>
      </w:r>
    </w:p>
    <w:p w:rsidR="00B5551B" w:rsidRPr="008123F8" w:rsidRDefault="00B5551B" w:rsidP="00854297">
      <w:pPr>
        <w:pStyle w:val="ListParagraph"/>
        <w:numPr>
          <w:ilvl w:val="0"/>
          <w:numId w:val="7"/>
        </w:numPr>
        <w:rPr>
          <w:bCs/>
          <w:color w:val="000000"/>
        </w:rPr>
      </w:pPr>
      <w:r w:rsidRPr="008123F8">
        <w:rPr>
          <w:bCs/>
          <w:color w:val="000000"/>
        </w:rPr>
        <w:t xml:space="preserve">Show competency in measuring the uterus, endometrium, and bilateral ovaries sonographically. </w:t>
      </w:r>
    </w:p>
    <w:p w:rsidR="00B5551B" w:rsidRPr="008123F8" w:rsidRDefault="00B5551B" w:rsidP="00B5551B">
      <w:pPr>
        <w:pStyle w:val="ListParagraph"/>
        <w:numPr>
          <w:ilvl w:val="0"/>
          <w:numId w:val="7"/>
        </w:numPr>
        <w:rPr>
          <w:bCs/>
          <w:color w:val="000000"/>
        </w:rPr>
      </w:pPr>
      <w:r w:rsidRPr="008123F8">
        <w:rPr>
          <w:bCs/>
          <w:color w:val="000000"/>
        </w:rPr>
        <w:t xml:space="preserve">Discuss protocols for pelvic imaging, as well as the indications and contraindications for transabdominal and transvaginal scanning. </w:t>
      </w:r>
    </w:p>
    <w:p w:rsidR="00B5551B" w:rsidRPr="008123F8" w:rsidRDefault="00B5551B" w:rsidP="00B5551B">
      <w:pPr>
        <w:pStyle w:val="ListParagraph"/>
        <w:numPr>
          <w:ilvl w:val="0"/>
          <w:numId w:val="7"/>
        </w:numPr>
        <w:rPr>
          <w:bCs/>
          <w:color w:val="000000"/>
        </w:rPr>
      </w:pPr>
      <w:r w:rsidRPr="008123F8">
        <w:rPr>
          <w:bCs/>
          <w:color w:val="000000"/>
        </w:rPr>
        <w:t xml:space="preserve">Identify uterine pathologies sonographically. </w:t>
      </w:r>
    </w:p>
    <w:p w:rsidR="00B5551B" w:rsidRPr="008123F8" w:rsidRDefault="00B5551B" w:rsidP="00B5551B">
      <w:pPr>
        <w:pStyle w:val="ListParagraph"/>
        <w:numPr>
          <w:ilvl w:val="0"/>
          <w:numId w:val="7"/>
        </w:numPr>
        <w:rPr>
          <w:bCs/>
          <w:color w:val="000000"/>
        </w:rPr>
      </w:pPr>
      <w:r w:rsidRPr="008123F8">
        <w:rPr>
          <w:bCs/>
          <w:color w:val="000000"/>
        </w:rPr>
        <w:t xml:space="preserve">Demonstrate doppler imaging in the pelvis, aorta, IVC, and liver. </w:t>
      </w:r>
    </w:p>
    <w:p w:rsidR="00B5551B" w:rsidRPr="008123F8" w:rsidRDefault="00B5551B" w:rsidP="00B5551B">
      <w:pPr>
        <w:pStyle w:val="ListParagraph"/>
        <w:numPr>
          <w:ilvl w:val="0"/>
          <w:numId w:val="7"/>
        </w:numPr>
        <w:rPr>
          <w:bCs/>
          <w:color w:val="000000"/>
        </w:rPr>
      </w:pPr>
      <w:r w:rsidRPr="008123F8">
        <w:rPr>
          <w:bCs/>
          <w:color w:val="000000"/>
        </w:rPr>
        <w:t xml:space="preserve">Discuss sonographic findings of the common cystic and complex ovarian masses, common solid masses, and ovarian neoplasms. </w:t>
      </w:r>
    </w:p>
    <w:p w:rsidR="00B5551B" w:rsidRPr="008123F8" w:rsidRDefault="00B5551B" w:rsidP="00B5551B">
      <w:pPr>
        <w:pStyle w:val="ListParagraph"/>
        <w:numPr>
          <w:ilvl w:val="0"/>
          <w:numId w:val="7"/>
        </w:numPr>
        <w:rPr>
          <w:bCs/>
          <w:color w:val="000000"/>
        </w:rPr>
      </w:pPr>
      <w:r w:rsidRPr="008123F8">
        <w:rPr>
          <w:bCs/>
          <w:color w:val="000000"/>
        </w:rPr>
        <w:t xml:space="preserve">Describe sonographic findings of salpingitis, </w:t>
      </w:r>
      <w:proofErr w:type="spellStart"/>
      <w:r w:rsidRPr="008123F8">
        <w:rPr>
          <w:bCs/>
          <w:color w:val="000000"/>
        </w:rPr>
        <w:t>pyosalpinx</w:t>
      </w:r>
      <w:proofErr w:type="spellEnd"/>
      <w:r w:rsidRPr="008123F8">
        <w:rPr>
          <w:bCs/>
          <w:color w:val="000000"/>
        </w:rPr>
        <w:t xml:space="preserve">, </w:t>
      </w:r>
      <w:proofErr w:type="spellStart"/>
      <w:r w:rsidRPr="008123F8">
        <w:rPr>
          <w:bCs/>
          <w:color w:val="000000"/>
        </w:rPr>
        <w:t>tubo</w:t>
      </w:r>
      <w:proofErr w:type="spellEnd"/>
      <w:r w:rsidRPr="008123F8">
        <w:rPr>
          <w:bCs/>
          <w:color w:val="000000"/>
        </w:rPr>
        <w:t xml:space="preserve">-ovarian abscess, endometrioma, and adenomyosis. </w:t>
      </w:r>
    </w:p>
    <w:p w:rsidR="00B5551B" w:rsidRPr="00B5551B" w:rsidRDefault="00B5551B" w:rsidP="00B5551B">
      <w:pPr>
        <w:pStyle w:val="ListParagraph"/>
        <w:rPr>
          <w:b/>
          <w:bCs/>
          <w:color w:val="000000"/>
        </w:rPr>
      </w:pP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967CCF" w:rsidRDefault="00C00886" w:rsidP="00967CCF">
      <w:pPr>
        <w:pStyle w:val="NormalWeb"/>
      </w:pPr>
      <w:r>
        <w:t xml:space="preserve">Many components </w:t>
      </w:r>
      <w:r w:rsidR="00B1485B">
        <w:t>DMS 4410</w:t>
      </w:r>
      <w:r>
        <w:t xml:space="preserve"> are designed to be highly interactive.  Students are encouraged to take full advantage of the many resources available including Internet sites, handouts and </w:t>
      </w:r>
      <w:r>
        <w:lastRenderedPageBreak/>
        <w:t xml:space="preserve">workbooks, other textbooks and journals, faculty, and peers. This interactive collegial learning environment is conducive for life-long learning.  </w:t>
      </w:r>
    </w:p>
    <w:p w:rsidR="00EB0896" w:rsidRPr="00B1485B" w:rsidRDefault="00C00886" w:rsidP="00B1485B">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p>
    <w:p w:rsidR="00EB0896" w:rsidRDefault="00C00886" w:rsidP="00C00886">
      <w:pPr>
        <w:rPr>
          <w:color w:val="000000"/>
        </w:rPr>
      </w:pPr>
      <w:r w:rsidRPr="007A70DC">
        <w:rPr>
          <w:b/>
          <w:bCs/>
          <w:color w:val="000000"/>
        </w:rPr>
        <w:t>Classroom Procedure:</w:t>
      </w:r>
      <w:r w:rsidRPr="007A70DC">
        <w:rPr>
          <w:color w:val="000000"/>
        </w:rPr>
        <w:t xml:space="preserve"> </w:t>
      </w:r>
    </w:p>
    <w:p w:rsidR="007072E7"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xml:space="preserve">  You are expected to attend </w:t>
      </w:r>
      <w:r w:rsidR="00B1485B">
        <w:rPr>
          <w:color w:val="000000"/>
        </w:rPr>
        <w:t>lab 100% of the time</w:t>
      </w:r>
      <w:r w:rsidRPr="007A70DC">
        <w:rPr>
          <w:color w:val="000000"/>
        </w:rPr>
        <w:t>.</w:t>
      </w:r>
      <w:r w:rsidR="00B1485B">
        <w:rPr>
          <w:color w:val="000000"/>
        </w:rPr>
        <w:t xml:space="preserve"> If you miss it, you will receive a 0. SonoSim images may be taken on the student’s own time at home but they have to be turned in by the deadline at midnight, MST.</w:t>
      </w:r>
      <w:r w:rsidRPr="007A70DC">
        <w:rPr>
          <w:color w:val="000000"/>
        </w:rPr>
        <w:t xml:space="preserve"> </w:t>
      </w: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4C1836" w:rsidP="00921715">
            <w:pPr>
              <w:rPr>
                <w:color w:val="000000"/>
              </w:rPr>
            </w:pPr>
            <w:r>
              <w:rPr>
                <w:color w:val="000000"/>
              </w:rPr>
              <w:t>SonoSim Quizzes</w:t>
            </w:r>
            <w:r w:rsidR="00193F50">
              <w:rPr>
                <w:color w:val="000000"/>
              </w:rPr>
              <w:t xml:space="preserve"> x 17</w:t>
            </w:r>
          </w:p>
        </w:tc>
        <w:tc>
          <w:tcPr>
            <w:tcW w:w="2070" w:type="dxa"/>
          </w:tcPr>
          <w:p w:rsidR="00E71D29" w:rsidRPr="009E03AD" w:rsidRDefault="004C1836" w:rsidP="00E340B2">
            <w:r>
              <w:t>2</w:t>
            </w:r>
            <w:r w:rsidR="00193F50">
              <w:t>5</w:t>
            </w:r>
            <w:r w:rsidR="00E71D29" w:rsidRPr="009E03AD">
              <w:t>%</w:t>
            </w:r>
          </w:p>
        </w:tc>
      </w:tr>
      <w:tr w:rsidR="00E71D29" w:rsidRPr="009E03AD" w:rsidTr="00E340B2">
        <w:tc>
          <w:tcPr>
            <w:tcW w:w="6948" w:type="dxa"/>
          </w:tcPr>
          <w:p w:rsidR="00E71D29" w:rsidRPr="007A70DC" w:rsidRDefault="00B5551B" w:rsidP="00E71D29">
            <w:pPr>
              <w:rPr>
                <w:color w:val="000000"/>
              </w:rPr>
            </w:pPr>
            <w:r>
              <w:rPr>
                <w:color w:val="000000"/>
              </w:rPr>
              <w:t>SonoSim Images</w:t>
            </w:r>
            <w:r w:rsidR="00193F50">
              <w:rPr>
                <w:color w:val="000000"/>
              </w:rPr>
              <w:t xml:space="preserve"> x 17</w:t>
            </w:r>
          </w:p>
        </w:tc>
        <w:tc>
          <w:tcPr>
            <w:tcW w:w="2070" w:type="dxa"/>
          </w:tcPr>
          <w:p w:rsidR="00E71D29" w:rsidRDefault="004C1836" w:rsidP="00E340B2">
            <w:r>
              <w:t>2</w:t>
            </w:r>
            <w:r w:rsidR="00193F50">
              <w:t>5</w:t>
            </w:r>
            <w:r w:rsidR="00921715">
              <w:t>%</w:t>
            </w:r>
          </w:p>
        </w:tc>
      </w:tr>
      <w:tr w:rsidR="00E71D29" w:rsidRPr="009E03AD" w:rsidTr="00E340B2">
        <w:tc>
          <w:tcPr>
            <w:tcW w:w="6948" w:type="dxa"/>
          </w:tcPr>
          <w:p w:rsidR="00E71D29" w:rsidRPr="007A70DC" w:rsidRDefault="00B5551B" w:rsidP="00E71D29">
            <w:pPr>
              <w:rPr>
                <w:color w:val="000000"/>
              </w:rPr>
            </w:pPr>
            <w:r>
              <w:rPr>
                <w:color w:val="000000"/>
              </w:rPr>
              <w:t>Lab Scanning Images</w:t>
            </w:r>
          </w:p>
        </w:tc>
        <w:tc>
          <w:tcPr>
            <w:tcW w:w="2070" w:type="dxa"/>
          </w:tcPr>
          <w:p w:rsidR="00E71D29" w:rsidRDefault="00193F50" w:rsidP="00E340B2">
            <w:r>
              <w:t>4</w:t>
            </w:r>
            <w:r w:rsidR="00921715">
              <w:t>0%</w:t>
            </w:r>
          </w:p>
        </w:tc>
      </w:tr>
      <w:tr w:rsidR="00193F50" w:rsidRPr="009E03AD" w:rsidTr="00E340B2">
        <w:tc>
          <w:tcPr>
            <w:tcW w:w="6948" w:type="dxa"/>
          </w:tcPr>
          <w:p w:rsidR="00193F50" w:rsidRDefault="00193F50" w:rsidP="00E71D29">
            <w:pPr>
              <w:rPr>
                <w:color w:val="000000"/>
              </w:rPr>
            </w:pPr>
            <w:r>
              <w:rPr>
                <w:color w:val="000000"/>
              </w:rPr>
              <w:t>Lab Quizzes</w:t>
            </w:r>
          </w:p>
        </w:tc>
        <w:tc>
          <w:tcPr>
            <w:tcW w:w="2070" w:type="dxa"/>
          </w:tcPr>
          <w:p w:rsidR="00193F50" w:rsidRDefault="00193F50" w:rsidP="00E340B2">
            <w:r>
              <w:t>10%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w:t>
      </w:r>
      <w:r w:rsidR="00B5551B">
        <w:rPr>
          <w:color w:val="000000"/>
        </w:rPr>
        <w:t>assigned work</w:t>
      </w:r>
      <w:r w:rsidRPr="007A70DC">
        <w:rPr>
          <w:color w:val="000000"/>
        </w:rPr>
        <w:t xml:space="preserve"> (70% minimum).  </w:t>
      </w:r>
    </w:p>
    <w:p w:rsidR="00E71D29" w:rsidRPr="007A70DC" w:rsidRDefault="00193F50" w:rsidP="00F94A19">
      <w:pPr>
        <w:pStyle w:val="NormalWeb"/>
        <w:rPr>
          <w:color w:val="000000"/>
        </w:rPr>
      </w:pPr>
      <w:r>
        <w:rPr>
          <w:color w:val="000000"/>
        </w:rPr>
        <w:t>3</w:t>
      </w:r>
      <w:r w:rsidR="00C00886" w:rsidRPr="007A70DC">
        <w:rPr>
          <w:color w:val="000000"/>
        </w:rPr>
        <w:t xml:space="preserve">.  </w:t>
      </w:r>
      <w:r w:rsidR="00C00886" w:rsidRPr="007A70DC">
        <w:rPr>
          <w:b/>
          <w:bCs/>
          <w:color w:val="000000"/>
        </w:rPr>
        <w:t>Make-up: </w:t>
      </w:r>
      <w:r w:rsidR="00C00886" w:rsidRPr="007A70DC">
        <w:rPr>
          <w:color w:val="000000"/>
        </w:rPr>
        <w:t xml:space="preserve"> If you are unable to sit for a</w:t>
      </w:r>
      <w:r>
        <w:rPr>
          <w:color w:val="000000"/>
        </w:rPr>
        <w:t xml:space="preserve"> lab</w:t>
      </w:r>
      <w:r w:rsidR="00C00886" w:rsidRPr="007A70DC">
        <w:rPr>
          <w:color w:val="000000"/>
        </w:rPr>
        <w:t xml:space="preserve">, you may request a make-up </w:t>
      </w:r>
      <w:r>
        <w:rPr>
          <w:color w:val="000000"/>
        </w:rPr>
        <w:t>lab</w:t>
      </w:r>
      <w:r w:rsidR="00C00886" w:rsidRPr="007A70DC">
        <w:rPr>
          <w:color w:val="000000"/>
        </w:rPr>
        <w:t xml:space="preserve">.  You must inform me that you will not be present for the examination </w:t>
      </w:r>
      <w:r w:rsidR="00C00886" w:rsidRPr="007A70DC">
        <w:rPr>
          <w:rStyle w:val="Strong"/>
          <w:color w:val="000000"/>
          <w:u w:val="single"/>
        </w:rPr>
        <w:t>prior</w:t>
      </w:r>
      <w:r w:rsidR="00C00886" w:rsidRPr="007A70DC">
        <w:rPr>
          <w:color w:val="000000"/>
        </w:rPr>
        <w:t xml:space="preserve"> to the scheduled time.  A</w:t>
      </w:r>
      <w:r w:rsidR="00602C5F" w:rsidRPr="007A70DC">
        <w:rPr>
          <w:color w:val="000000"/>
        </w:rPr>
        <w:t>n additional</w:t>
      </w:r>
      <w:r w:rsidR="00C00886" w:rsidRPr="007A70DC">
        <w:rPr>
          <w:color w:val="000000"/>
        </w:rPr>
        <w:t xml:space="preserve"> </w:t>
      </w:r>
      <w:r w:rsidR="00602C5F" w:rsidRPr="007A70DC">
        <w:rPr>
          <w:color w:val="000000"/>
        </w:rPr>
        <w:t>10</w:t>
      </w:r>
      <w:r w:rsidR="00C00886" w:rsidRPr="007A70DC">
        <w:rPr>
          <w:color w:val="000000"/>
        </w:rPr>
        <w:t xml:space="preserve">% drop in the </w:t>
      </w:r>
      <w:r>
        <w:rPr>
          <w:color w:val="000000"/>
        </w:rPr>
        <w:t>lab</w:t>
      </w:r>
      <w:r w:rsidR="00C00886" w:rsidRPr="007A70DC">
        <w:rPr>
          <w:color w:val="000000"/>
        </w:rPr>
        <w:t xml:space="preserve"> grade will result if prior notification is not given</w:t>
      </w:r>
      <w:r w:rsidR="00602C5F" w:rsidRPr="007A70DC">
        <w:rPr>
          <w:color w:val="000000"/>
        </w:rPr>
        <w:t xml:space="preserve"> and is not accepted by me </w:t>
      </w:r>
      <w:r w:rsidR="00602C5F" w:rsidRPr="007A70DC">
        <w:rPr>
          <w:color w:val="000000"/>
          <w:u w:val="single"/>
        </w:rPr>
        <w:t xml:space="preserve">prior to </w:t>
      </w:r>
      <w:r>
        <w:rPr>
          <w:color w:val="000000"/>
          <w:u w:val="single"/>
        </w:rPr>
        <w:t>the lab</w:t>
      </w:r>
      <w:r w:rsidR="00602C5F" w:rsidRPr="007A70DC">
        <w:rPr>
          <w:color w:val="000000"/>
        </w:rPr>
        <w:t>.</w:t>
      </w:r>
      <w:r w:rsidR="00C00886" w:rsidRPr="007A70DC">
        <w:rPr>
          <w:color w:val="000000"/>
        </w:rPr>
        <w:t xml:space="preserve">  The highest grade you can receive for a make-up </w:t>
      </w:r>
      <w:r>
        <w:rPr>
          <w:color w:val="000000"/>
        </w:rPr>
        <w:t>lab</w:t>
      </w:r>
      <w:r w:rsidR="00C00886" w:rsidRPr="007A70DC">
        <w:rPr>
          <w:color w:val="000000"/>
        </w:rPr>
        <w:t xml:space="preserve"> is 89% unless you provide me with an acceptable excuse</w:t>
      </w:r>
      <w:r w:rsidR="00E71D29" w:rsidRPr="007A70DC">
        <w:rPr>
          <w:color w:val="000000"/>
        </w:rPr>
        <w:t xml:space="preserve">. An </w:t>
      </w:r>
      <w:r w:rsidR="00C00886" w:rsidRPr="007A70DC">
        <w:rPr>
          <w:color w:val="000000"/>
        </w:rPr>
        <w:t>acceptable</w:t>
      </w:r>
      <w:r w:rsidR="00E71D29" w:rsidRPr="007A70DC">
        <w:rPr>
          <w:color w:val="000000"/>
        </w:rPr>
        <w:t xml:space="preserve"> excuse</w:t>
      </w:r>
      <w:r w:rsidR="00C00886" w:rsidRPr="007A70DC">
        <w:rPr>
          <w:color w:val="000000"/>
        </w:rPr>
        <w:t xml:space="preserve"> is defined </w:t>
      </w:r>
      <w:r w:rsidR="00C00886" w:rsidRPr="007A70DC">
        <w:rPr>
          <w:b/>
          <w:bCs/>
          <w:color w:val="000000"/>
        </w:rPr>
        <w:t>as very</w:t>
      </w:r>
      <w:r w:rsidR="00E71D29" w:rsidRPr="007A70DC">
        <w:rPr>
          <w:color w:val="000000"/>
        </w:rPr>
        <w:t xml:space="preserve"> sick; </w:t>
      </w:r>
      <w:r w:rsidR="00C00886" w:rsidRPr="007A70DC">
        <w:rPr>
          <w:color w:val="000000"/>
        </w:rPr>
        <w:t>a death in the immediate family</w:t>
      </w:r>
      <w:r w:rsidR="00E71D29" w:rsidRPr="007A70DC">
        <w:rPr>
          <w:color w:val="000000"/>
        </w:rPr>
        <w:t xml:space="preserve">; some unforeseen circumstance that would prohibit you from </w:t>
      </w:r>
      <w:r>
        <w:rPr>
          <w:color w:val="000000"/>
        </w:rPr>
        <w:lastRenderedPageBreak/>
        <w:t>performing the lab</w:t>
      </w:r>
      <w:r w:rsidR="00C00886"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00C00886" w:rsidRPr="007A70DC">
        <w:rPr>
          <w:color w:val="000000"/>
        </w:rPr>
        <w:t xml:space="preserve"> </w:t>
      </w:r>
      <w:r w:rsidR="00E71D29" w:rsidRPr="007A70DC">
        <w:rPr>
          <w:color w:val="000000"/>
        </w:rPr>
        <w:t>I’</w:t>
      </w:r>
      <w:r w:rsidR="00CB3871" w:rsidRPr="007A70DC">
        <w:rPr>
          <w:color w:val="000000"/>
        </w:rPr>
        <w:t xml:space="preserve">m very easy to catch with email, but make sure your email is received by me prior to the </w:t>
      </w:r>
      <w:r>
        <w:rPr>
          <w:color w:val="000000"/>
        </w:rPr>
        <w:t>lab</w:t>
      </w:r>
      <w:r w:rsidR="00CB3871" w:rsidRPr="007A70DC">
        <w:rPr>
          <w:color w:val="000000"/>
        </w:rPr>
        <w:t>.</w:t>
      </w:r>
    </w:p>
    <w:p w:rsidR="00C00886" w:rsidRDefault="003E3D23" w:rsidP="00CB3871">
      <w:bookmarkStart w:id="0" w:name="_GoBack"/>
      <w:bookmarkEnd w:id="0"/>
      <w:r w:rsidRPr="003E3D23">
        <w:rPr>
          <w:b/>
          <w:bCs/>
        </w:rPr>
        <w:t>Cell phone policy:</w:t>
      </w:r>
      <w:r>
        <w:t xml:space="preserve"> Cell phones should not be used in </w:t>
      </w:r>
      <w:r w:rsidR="00B5551B">
        <w:t>lab</w:t>
      </w:r>
      <w:r>
        <w:t>.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r w:rsidR="00B5551B">
        <w:t xml:space="preserve"> In the lab setting, images may be taken on your cell phones for the purpose of turning those images in to me for grading.</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E58" w:rsidRDefault="00C01E58">
      <w:r>
        <w:separator/>
      </w:r>
    </w:p>
  </w:endnote>
  <w:endnote w:type="continuationSeparator" w:id="0">
    <w:p w:rsidR="00C01E58" w:rsidRDefault="00C0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E58" w:rsidRDefault="00C01E58">
      <w:r>
        <w:separator/>
      </w:r>
    </w:p>
  </w:footnote>
  <w:footnote w:type="continuationSeparator" w:id="0">
    <w:p w:rsidR="00C01E58" w:rsidRDefault="00C0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B1485B">
      <w:rPr>
        <w:color w:val="000000"/>
      </w:rPr>
      <w:t xml:space="preserve">Diagnostic Medical Sonography </w:t>
    </w:r>
    <w:r w:rsidR="00DD3DFE">
      <w:rPr>
        <w:color w:val="000000"/>
      </w:rPr>
      <w:t>Program</w:t>
    </w:r>
    <w:r w:rsidRPr="007A70DC">
      <w:rPr>
        <w:color w:val="000000"/>
      </w:rPr>
      <w:br/>
    </w:r>
    <w:r w:rsidR="00B1485B">
      <w:rPr>
        <w:color w:val="000000"/>
      </w:rPr>
      <w:t>DMS 4410 Fundamentals of Sonography Lab I</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170123"/>
    <w:multiLevelType w:val="hybridMultilevel"/>
    <w:tmpl w:val="833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5B"/>
    <w:rsid w:val="000013A3"/>
    <w:rsid w:val="00016F00"/>
    <w:rsid w:val="000C0FF5"/>
    <w:rsid w:val="000D189E"/>
    <w:rsid w:val="0014015D"/>
    <w:rsid w:val="00143125"/>
    <w:rsid w:val="00146845"/>
    <w:rsid w:val="001470FA"/>
    <w:rsid w:val="00166389"/>
    <w:rsid w:val="00193F50"/>
    <w:rsid w:val="001B23EF"/>
    <w:rsid w:val="001F51A9"/>
    <w:rsid w:val="002570D0"/>
    <w:rsid w:val="00267C5A"/>
    <w:rsid w:val="00277DA4"/>
    <w:rsid w:val="00286892"/>
    <w:rsid w:val="002E1651"/>
    <w:rsid w:val="002E57A0"/>
    <w:rsid w:val="002F3724"/>
    <w:rsid w:val="002F3C15"/>
    <w:rsid w:val="00387163"/>
    <w:rsid w:val="00392BF9"/>
    <w:rsid w:val="003A3D9C"/>
    <w:rsid w:val="003B6B37"/>
    <w:rsid w:val="003E1C0C"/>
    <w:rsid w:val="003E3D23"/>
    <w:rsid w:val="00404DFC"/>
    <w:rsid w:val="004061A3"/>
    <w:rsid w:val="00425A59"/>
    <w:rsid w:val="00437750"/>
    <w:rsid w:val="00472E86"/>
    <w:rsid w:val="0049495A"/>
    <w:rsid w:val="00497802"/>
    <w:rsid w:val="004A7A34"/>
    <w:rsid w:val="004C1836"/>
    <w:rsid w:val="004D6708"/>
    <w:rsid w:val="0052615B"/>
    <w:rsid w:val="0054203A"/>
    <w:rsid w:val="005934BA"/>
    <w:rsid w:val="005B0950"/>
    <w:rsid w:val="005D726A"/>
    <w:rsid w:val="00602C5F"/>
    <w:rsid w:val="006258F1"/>
    <w:rsid w:val="00643614"/>
    <w:rsid w:val="00657B56"/>
    <w:rsid w:val="0066695F"/>
    <w:rsid w:val="006946D0"/>
    <w:rsid w:val="00697F28"/>
    <w:rsid w:val="006C067C"/>
    <w:rsid w:val="006C32A1"/>
    <w:rsid w:val="006F4128"/>
    <w:rsid w:val="00700876"/>
    <w:rsid w:val="007072E7"/>
    <w:rsid w:val="007A70DC"/>
    <w:rsid w:val="008123F8"/>
    <w:rsid w:val="00844FAB"/>
    <w:rsid w:val="00845210"/>
    <w:rsid w:val="00854297"/>
    <w:rsid w:val="00866E75"/>
    <w:rsid w:val="008B5AE2"/>
    <w:rsid w:val="008F6388"/>
    <w:rsid w:val="008F6D93"/>
    <w:rsid w:val="00917AAE"/>
    <w:rsid w:val="00921715"/>
    <w:rsid w:val="00965051"/>
    <w:rsid w:val="00967CCF"/>
    <w:rsid w:val="00983235"/>
    <w:rsid w:val="009C3A67"/>
    <w:rsid w:val="009C56C5"/>
    <w:rsid w:val="009E2733"/>
    <w:rsid w:val="009E5DA6"/>
    <w:rsid w:val="009F15CC"/>
    <w:rsid w:val="00A26031"/>
    <w:rsid w:val="00A42F1D"/>
    <w:rsid w:val="00A47A35"/>
    <w:rsid w:val="00A7291C"/>
    <w:rsid w:val="00A72EB7"/>
    <w:rsid w:val="00A77ED1"/>
    <w:rsid w:val="00AD3997"/>
    <w:rsid w:val="00AF08DD"/>
    <w:rsid w:val="00AF3DB2"/>
    <w:rsid w:val="00B1485B"/>
    <w:rsid w:val="00B222F0"/>
    <w:rsid w:val="00B4092C"/>
    <w:rsid w:val="00B40ED5"/>
    <w:rsid w:val="00B5551B"/>
    <w:rsid w:val="00B56653"/>
    <w:rsid w:val="00B90FE5"/>
    <w:rsid w:val="00BD4AD1"/>
    <w:rsid w:val="00BE3D7A"/>
    <w:rsid w:val="00C00886"/>
    <w:rsid w:val="00C01E58"/>
    <w:rsid w:val="00C839E2"/>
    <w:rsid w:val="00CA552A"/>
    <w:rsid w:val="00CB1766"/>
    <w:rsid w:val="00CB3871"/>
    <w:rsid w:val="00CD5D6C"/>
    <w:rsid w:val="00D724FE"/>
    <w:rsid w:val="00D7467D"/>
    <w:rsid w:val="00DC509B"/>
    <w:rsid w:val="00DD143D"/>
    <w:rsid w:val="00DD3DFE"/>
    <w:rsid w:val="00DF5FC1"/>
    <w:rsid w:val="00E340B2"/>
    <w:rsid w:val="00E71D29"/>
    <w:rsid w:val="00E90571"/>
    <w:rsid w:val="00E92A22"/>
    <w:rsid w:val="00E964A5"/>
    <w:rsid w:val="00EB0896"/>
    <w:rsid w:val="00EB59BA"/>
    <w:rsid w:val="00EF2D89"/>
    <w:rsid w:val="00F076B7"/>
    <w:rsid w:val="00F35C5A"/>
    <w:rsid w:val="00F40047"/>
    <w:rsid w:val="00F401B3"/>
    <w:rsid w:val="00F4576C"/>
    <w:rsid w:val="00F73494"/>
    <w:rsid w:val="00F83D92"/>
    <w:rsid w:val="00F94A19"/>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6B958"/>
  <w15:docId w15:val="{5F593FAB-B58E-C948-A9C3-B3B894A4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B14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328E-483B-4179-AF2A-70914D00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8004</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2021-05-14T16:04:00Z</dcterms:created>
  <dcterms:modified xsi:type="dcterms:W3CDTF">2021-05-14T16:04:00Z</dcterms:modified>
</cp:coreProperties>
</file>