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2430"/>
      </w:tblGrid>
      <w:tr w:rsidR="003D4B5C" w:rsidRPr="00AC39D8" w14:paraId="074FEC45" w14:textId="77777777" w:rsidTr="009E1841">
        <w:tc>
          <w:tcPr>
            <w:tcW w:w="1908" w:type="dxa"/>
          </w:tcPr>
          <w:p w14:paraId="02FA85F5" w14:textId="77777777" w:rsidR="003D4B5C" w:rsidRPr="00AC39D8" w:rsidRDefault="003D4B5C" w:rsidP="003D4B5C">
            <w:pPr>
              <w:pStyle w:val="Heading2"/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ascii="Courier" w:hAnsi="Courier"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6660" w:type="dxa"/>
            <w:vAlign w:val="bottom"/>
          </w:tcPr>
          <w:p w14:paraId="5FF1BCFA" w14:textId="77777777" w:rsidR="003D4B5C" w:rsidRPr="00AC39D8" w:rsidRDefault="003D4B5C" w:rsidP="003D4B5C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AC39D8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430" w:type="dxa"/>
          </w:tcPr>
          <w:p w14:paraId="57EBACC5" w14:textId="77777777" w:rsidR="003D4B5C" w:rsidRPr="005E6A0C" w:rsidRDefault="003D4B5C" w:rsidP="005E6A0C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5E6A0C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Last Revised 8-2013</w:t>
            </w:r>
          </w:p>
        </w:tc>
      </w:tr>
      <w:tr w:rsidR="003D4B5C" w:rsidRPr="00AC39D8" w14:paraId="7AF04240" w14:textId="77777777" w:rsidTr="009E1841">
        <w:trPr>
          <w:trHeight w:val="990"/>
        </w:trPr>
        <w:tc>
          <w:tcPr>
            <w:tcW w:w="10998" w:type="dxa"/>
            <w:gridSpan w:val="3"/>
          </w:tcPr>
          <w:p w14:paraId="2027B95B" w14:textId="77777777" w:rsidR="003D4B5C" w:rsidRPr="005E6A0C" w:rsidRDefault="005E6A0C" w:rsidP="005E6A0C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</w:pPr>
            <w:r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  <w:t>Nuclear Science and Engineering</w:t>
            </w:r>
          </w:p>
          <w:p w14:paraId="2EFEAAEE" w14:textId="77777777" w:rsidR="003D4B5C" w:rsidRPr="00AC39D8" w:rsidRDefault="003D4B5C" w:rsidP="003D4B5C">
            <w:pPr>
              <w:pStyle w:val="Heading2"/>
              <w:widowControl w:val="0"/>
              <w:tabs>
                <w:tab w:val="center" w:pos="4320"/>
                <w:tab w:val="right" w:pos="8640"/>
              </w:tabs>
              <w:ind w:right="702"/>
              <w:rPr>
                <w:rFonts w:ascii="Courier" w:hAnsi="Courier"/>
                <w:snapToGrid w:val="0"/>
                <w:color w:val="76923C"/>
                <w:sz w:val="20"/>
                <w:szCs w:val="14"/>
              </w:rPr>
            </w:pPr>
            <w:r>
              <w:rPr>
                <w:rFonts w:ascii="Cambria" w:hAnsi="Cambria"/>
                <w:b w:val="0"/>
                <w:snapToGrid w:val="0"/>
              </w:rPr>
              <w:t xml:space="preserve">Doctor of </w:t>
            </w:r>
            <w:r w:rsidR="00BC63EE">
              <w:rPr>
                <w:rFonts w:ascii="Cambria" w:hAnsi="Cambria"/>
                <w:b w:val="0"/>
                <w:snapToGrid w:val="0"/>
              </w:rPr>
              <w:t>Philosophy</w:t>
            </w:r>
          </w:p>
        </w:tc>
      </w:tr>
    </w:tbl>
    <w:p w14:paraId="6E2A90A0" w14:textId="77777777" w:rsidR="001841C6" w:rsidRPr="00AC39D8" w:rsidRDefault="001841C6">
      <w:pPr>
        <w:jc w:val="center"/>
        <w:rPr>
          <w:rFonts w:ascii="Cambria" w:hAnsi="Cambria"/>
          <w:b/>
          <w:sz w:val="22"/>
        </w:rPr>
      </w:pPr>
    </w:p>
    <w:p w14:paraId="71FB423B" w14:textId="77777777" w:rsidR="001841C6" w:rsidRPr="00EF6B68" w:rsidRDefault="001841C6">
      <w:pPr>
        <w:pStyle w:val="Heading1"/>
        <w:jc w:val="center"/>
        <w:rPr>
          <w:rFonts w:ascii="Cambria" w:hAnsi="Cambria"/>
          <w:sz w:val="36"/>
        </w:rPr>
      </w:pPr>
      <w:r w:rsidRPr="00EF6B68">
        <w:rPr>
          <w:rFonts w:ascii="Cambria" w:hAnsi="Cambria"/>
          <w:sz w:val="36"/>
        </w:rPr>
        <w:t>Steps From Admission to Graduation</w:t>
      </w:r>
    </w:p>
    <w:p w14:paraId="4F28D83B" w14:textId="77777777" w:rsidR="00BC63EE" w:rsidRPr="00BC63EE" w:rsidRDefault="00BC63EE" w:rsidP="00BC63EE"/>
    <w:p w14:paraId="6CFC2094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1 </w:t>
      </w:r>
    </w:p>
    <w:p w14:paraId="1F7AC31B" w14:textId="77777777" w:rsidR="001841C6" w:rsidRPr="00AC39D8" w:rsidRDefault="00184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</w:rPr>
      </w:pPr>
      <w:r w:rsidRPr="00AC39D8">
        <w:rPr>
          <w:rFonts w:ascii="Cambria" w:hAnsi="Cambria"/>
          <w:sz w:val="22"/>
        </w:rPr>
        <w:t>The application for admission into P</w:t>
      </w:r>
      <w:r w:rsidR="008A51EB">
        <w:rPr>
          <w:rFonts w:ascii="Cambria" w:hAnsi="Cambria"/>
          <w:sz w:val="22"/>
        </w:rPr>
        <w:t xml:space="preserve">h.D. program is received by </w:t>
      </w:r>
      <w:r w:rsidRPr="00AC39D8">
        <w:rPr>
          <w:rFonts w:ascii="Cambria" w:hAnsi="Cambria"/>
          <w:sz w:val="22"/>
        </w:rPr>
        <w:t xml:space="preserve">Engineering from the Graduate School.  </w:t>
      </w:r>
    </w:p>
    <w:p w14:paraId="439BA7AB" w14:textId="77777777" w:rsidR="001841C6" w:rsidRPr="00EF6B68" w:rsidRDefault="001841C6">
      <w:pPr>
        <w:rPr>
          <w:rFonts w:ascii="Cambria" w:hAnsi="Cambria"/>
          <w:sz w:val="28"/>
        </w:rPr>
      </w:pPr>
    </w:p>
    <w:p w14:paraId="457C2230" w14:textId="77777777" w:rsidR="001841C6" w:rsidRPr="003D4B5C" w:rsidRDefault="003D4B5C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>St</w:t>
      </w:r>
      <w:r w:rsidR="001841C6" w:rsidRPr="003D4B5C">
        <w:rPr>
          <w:rFonts w:ascii="Cambria" w:hAnsi="Cambria"/>
          <w:b/>
          <w:sz w:val="22"/>
        </w:rPr>
        <w:t xml:space="preserve">ep 2 </w:t>
      </w:r>
    </w:p>
    <w:p w14:paraId="463867D3" w14:textId="77777777" w:rsidR="001841C6" w:rsidRPr="00AC39D8" w:rsidRDefault="001841C6">
      <w:pPr>
        <w:pStyle w:val="BodyText"/>
        <w:rPr>
          <w:rFonts w:ascii="Cambria" w:hAnsi="Cambria"/>
        </w:rPr>
      </w:pPr>
      <w:r w:rsidRPr="00AC39D8">
        <w:rPr>
          <w:rFonts w:ascii="Cambria" w:hAnsi="Cambria"/>
        </w:rPr>
        <w:t xml:space="preserve">Engineering arranges for review of the application by faculty in the relevant units of </w:t>
      </w:r>
      <w:r w:rsidR="00FE4718" w:rsidRPr="00AC39D8">
        <w:rPr>
          <w:rFonts w:ascii="Cambria" w:hAnsi="Cambria"/>
        </w:rPr>
        <w:t>Chemistry/</w:t>
      </w:r>
      <w:r w:rsidRPr="00AC39D8">
        <w:rPr>
          <w:rFonts w:ascii="Cambria" w:hAnsi="Cambria"/>
        </w:rPr>
        <w:t>Engineering</w:t>
      </w:r>
      <w:r w:rsidR="00E8544D" w:rsidRPr="00AC39D8">
        <w:rPr>
          <w:rFonts w:ascii="Cambria" w:hAnsi="Cambria"/>
        </w:rPr>
        <w:t xml:space="preserve"> (all programs)</w:t>
      </w:r>
      <w:r w:rsidR="00FE4718" w:rsidRPr="00AC39D8">
        <w:rPr>
          <w:rFonts w:ascii="Cambria" w:hAnsi="Cambria"/>
        </w:rPr>
        <w:t>/Geosc</w:t>
      </w:r>
      <w:r w:rsidR="009F294C" w:rsidRPr="00AC39D8">
        <w:rPr>
          <w:rFonts w:ascii="Cambria" w:hAnsi="Cambria"/>
        </w:rPr>
        <w:t>i</w:t>
      </w:r>
      <w:r w:rsidR="00FE4718" w:rsidRPr="00AC39D8">
        <w:rPr>
          <w:rFonts w:ascii="Cambria" w:hAnsi="Cambria"/>
        </w:rPr>
        <w:t>ences/Mathematics/</w:t>
      </w:r>
      <w:r w:rsidRPr="00AC39D8">
        <w:rPr>
          <w:rFonts w:ascii="Cambria" w:hAnsi="Cambria"/>
        </w:rPr>
        <w:t>Physics.</w:t>
      </w:r>
    </w:p>
    <w:p w14:paraId="7CF3E210" w14:textId="77777777" w:rsidR="001841C6" w:rsidRPr="00EF6B68" w:rsidRDefault="001841C6">
      <w:pPr>
        <w:rPr>
          <w:rFonts w:ascii="Cambria" w:hAnsi="Cambria"/>
          <w:sz w:val="28"/>
        </w:rPr>
      </w:pPr>
    </w:p>
    <w:p w14:paraId="33348CE7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>Step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2"/>
      </w:tblGrid>
      <w:tr w:rsidR="003D4B5C" w:rsidRPr="006F125F" w14:paraId="7ADE0913" w14:textId="77777777" w:rsidTr="006F125F">
        <w:tc>
          <w:tcPr>
            <w:tcW w:w="11016" w:type="dxa"/>
          </w:tcPr>
          <w:p w14:paraId="020E54F6" w14:textId="77777777" w:rsidR="003D4B5C" w:rsidRPr="006F125F" w:rsidRDefault="003D4B5C" w:rsidP="006F125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mbria" w:hAnsi="Cambria"/>
              </w:rPr>
            </w:pPr>
            <w:r w:rsidRPr="006F125F">
              <w:rPr>
                <w:rFonts w:ascii="Cambria" w:hAnsi="Cambria"/>
              </w:rPr>
              <w:t>Application is finally approved/disapproved by the Dean of the College of Science and Engineering and then returned to the Graduate School.</w:t>
            </w:r>
          </w:p>
        </w:tc>
      </w:tr>
    </w:tbl>
    <w:p w14:paraId="330F2873" w14:textId="77777777" w:rsidR="003D4B5C" w:rsidRPr="00EF6B68" w:rsidRDefault="003D4B5C">
      <w:pPr>
        <w:rPr>
          <w:rFonts w:ascii="Cambria" w:hAnsi="Cambria"/>
          <w:sz w:val="28"/>
        </w:rPr>
      </w:pPr>
    </w:p>
    <w:p w14:paraId="678F88A2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4 </w:t>
      </w:r>
    </w:p>
    <w:p w14:paraId="0879AC49" w14:textId="77777777" w:rsidR="001841C6" w:rsidRPr="00AC39D8" w:rsidRDefault="001841C6">
      <w:pPr>
        <w:pStyle w:val="BodyText"/>
        <w:rPr>
          <w:rFonts w:ascii="Cambria" w:hAnsi="Cambria"/>
        </w:rPr>
      </w:pPr>
      <w:r w:rsidRPr="00AC39D8">
        <w:rPr>
          <w:rFonts w:ascii="Cambria" w:hAnsi="Cambria"/>
        </w:rPr>
        <w:t xml:space="preserve">The Graduate School writes an acceptance or rejection letter to the applicant.  </w:t>
      </w:r>
    </w:p>
    <w:p w14:paraId="3ED3228B" w14:textId="77777777" w:rsidR="001841C6" w:rsidRPr="00EF6B68" w:rsidRDefault="001841C6">
      <w:pPr>
        <w:rPr>
          <w:rFonts w:ascii="Cambria" w:hAnsi="Cambria"/>
          <w:sz w:val="28"/>
        </w:rPr>
      </w:pPr>
    </w:p>
    <w:p w14:paraId="44E106E9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5 </w:t>
      </w:r>
    </w:p>
    <w:p w14:paraId="07D2FF60" w14:textId="77777777" w:rsidR="00E8544D" w:rsidRPr="00AC39D8" w:rsidRDefault="00E85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</w:rPr>
      </w:pPr>
      <w:r w:rsidRPr="00AC39D8">
        <w:rPr>
          <w:rFonts w:ascii="Cambria" w:hAnsi="Cambria"/>
          <w:sz w:val="22"/>
        </w:rPr>
        <w:t xml:space="preserve">The initial </w:t>
      </w:r>
      <w:r w:rsidR="002F4818">
        <w:rPr>
          <w:rFonts w:ascii="Cambria" w:hAnsi="Cambria"/>
          <w:sz w:val="22"/>
        </w:rPr>
        <w:t>Program of Study</w:t>
      </w:r>
      <w:r w:rsidRPr="00AC39D8">
        <w:rPr>
          <w:rFonts w:ascii="Cambria" w:hAnsi="Cambria"/>
          <w:sz w:val="22"/>
        </w:rPr>
        <w:t xml:space="preserve"> for the student is approved (See Form </w:t>
      </w:r>
      <w:r w:rsidR="005E6A0C">
        <w:rPr>
          <w:rFonts w:ascii="Cambria" w:hAnsi="Cambria"/>
          <w:b/>
          <w:sz w:val="22"/>
        </w:rPr>
        <w:t>NSE</w:t>
      </w:r>
      <w:r w:rsidRPr="00C65DC9">
        <w:rPr>
          <w:rFonts w:ascii="Cambria" w:hAnsi="Cambria"/>
          <w:b/>
          <w:sz w:val="22"/>
        </w:rPr>
        <w:t xml:space="preserve">-1: </w:t>
      </w:r>
      <w:r w:rsidR="009E1841" w:rsidRPr="00C65DC9">
        <w:rPr>
          <w:rFonts w:ascii="Cambria" w:hAnsi="Cambria"/>
          <w:b/>
          <w:i/>
          <w:iCs/>
          <w:sz w:val="22"/>
        </w:rPr>
        <w:t xml:space="preserve">Ph.D. Program of </w:t>
      </w:r>
      <w:r w:rsidRPr="00C65DC9">
        <w:rPr>
          <w:rFonts w:ascii="Cambria" w:hAnsi="Cambria"/>
          <w:b/>
          <w:i/>
          <w:iCs/>
          <w:sz w:val="22"/>
        </w:rPr>
        <w:t>Study</w:t>
      </w:r>
      <w:r w:rsidRPr="00AC39D8">
        <w:rPr>
          <w:rFonts w:ascii="Cambria" w:hAnsi="Cambria"/>
          <w:sz w:val="22"/>
        </w:rPr>
        <w:t>).</w:t>
      </w:r>
    </w:p>
    <w:p w14:paraId="449BBA7A" w14:textId="77777777" w:rsidR="001841C6" w:rsidRPr="00AC39D8" w:rsidRDefault="00184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</w:rPr>
      </w:pPr>
      <w:r w:rsidRPr="00AC39D8">
        <w:rPr>
          <w:rFonts w:ascii="Cambria" w:hAnsi="Cambria"/>
          <w:sz w:val="22"/>
        </w:rPr>
        <w:t xml:space="preserve">A </w:t>
      </w:r>
      <w:r w:rsidRPr="00BC63EE">
        <w:rPr>
          <w:rFonts w:ascii="Cambria" w:hAnsi="Cambria"/>
          <w:sz w:val="22"/>
        </w:rPr>
        <w:t>3-</w:t>
      </w:r>
      <w:r w:rsidRPr="00AC39D8">
        <w:rPr>
          <w:rFonts w:ascii="Cambria" w:hAnsi="Cambria"/>
          <w:sz w:val="22"/>
        </w:rPr>
        <w:t xml:space="preserve">member </w:t>
      </w:r>
      <w:r w:rsidR="009E1841">
        <w:rPr>
          <w:rFonts w:ascii="Cambria" w:hAnsi="Cambria"/>
          <w:sz w:val="22"/>
        </w:rPr>
        <w:t>Ph.D.</w:t>
      </w:r>
      <w:r w:rsidR="00FD1660" w:rsidRPr="00AC39D8">
        <w:rPr>
          <w:rFonts w:ascii="Cambria" w:hAnsi="Cambria"/>
          <w:sz w:val="22"/>
        </w:rPr>
        <w:t xml:space="preserve"> </w:t>
      </w:r>
      <w:r w:rsidRPr="00AC39D8">
        <w:rPr>
          <w:rFonts w:ascii="Cambria" w:hAnsi="Cambria"/>
          <w:sz w:val="22"/>
        </w:rPr>
        <w:t>Advisory Committee</w:t>
      </w:r>
      <w:r w:rsidR="00765D0E" w:rsidRPr="00AC39D8">
        <w:rPr>
          <w:rFonts w:ascii="Cambria" w:hAnsi="Cambria"/>
          <w:sz w:val="22"/>
        </w:rPr>
        <w:t xml:space="preserve"> (2 from </w:t>
      </w:r>
      <w:r w:rsidR="00731555" w:rsidRPr="00AC39D8">
        <w:rPr>
          <w:rFonts w:ascii="Cambria" w:hAnsi="Cambria"/>
          <w:sz w:val="22"/>
        </w:rPr>
        <w:t xml:space="preserve">student’s </w:t>
      </w:r>
      <w:r w:rsidR="00765D0E" w:rsidRPr="00AC39D8">
        <w:rPr>
          <w:rFonts w:ascii="Cambria" w:hAnsi="Cambria"/>
          <w:sz w:val="22"/>
        </w:rPr>
        <w:t xml:space="preserve">parent </w:t>
      </w:r>
      <w:r w:rsidR="00EF6B68">
        <w:rPr>
          <w:rFonts w:ascii="Cambria" w:hAnsi="Cambria"/>
          <w:sz w:val="22"/>
        </w:rPr>
        <w:t>department</w:t>
      </w:r>
      <w:r w:rsidR="00765D0E" w:rsidRPr="00AC39D8">
        <w:rPr>
          <w:rFonts w:ascii="Cambria" w:hAnsi="Cambria"/>
          <w:sz w:val="22"/>
        </w:rPr>
        <w:t xml:space="preserve"> and 1 from a</w:t>
      </w:r>
      <w:r w:rsidR="00CF4590" w:rsidRPr="00AC39D8">
        <w:rPr>
          <w:rFonts w:ascii="Cambria" w:hAnsi="Cambria"/>
          <w:sz w:val="22"/>
        </w:rPr>
        <w:t>nother</w:t>
      </w:r>
      <w:r w:rsidR="00765D0E" w:rsidRPr="00AC39D8">
        <w:rPr>
          <w:rFonts w:ascii="Cambria" w:hAnsi="Cambria"/>
          <w:sz w:val="22"/>
        </w:rPr>
        <w:t xml:space="preserve"> relevant dep</w:t>
      </w:r>
      <w:r w:rsidR="00EF6B68">
        <w:rPr>
          <w:rFonts w:ascii="Cambria" w:hAnsi="Cambria"/>
          <w:sz w:val="22"/>
        </w:rPr>
        <w:t>artment</w:t>
      </w:r>
      <w:r w:rsidR="00765D0E" w:rsidRPr="00AC39D8">
        <w:rPr>
          <w:rFonts w:ascii="Cambria" w:hAnsi="Cambria"/>
          <w:sz w:val="22"/>
        </w:rPr>
        <w:t>)</w:t>
      </w:r>
      <w:r w:rsidRPr="00AC39D8">
        <w:rPr>
          <w:rFonts w:ascii="Cambria" w:hAnsi="Cambria"/>
          <w:sz w:val="22"/>
        </w:rPr>
        <w:t xml:space="preserve"> is appointed by the Ph.D. Program Committee (see Form </w:t>
      </w:r>
      <w:r w:rsidR="005E6A0C">
        <w:rPr>
          <w:rFonts w:ascii="Cambria" w:hAnsi="Cambria"/>
          <w:b/>
          <w:sz w:val="22"/>
        </w:rPr>
        <w:t>NSE</w:t>
      </w:r>
      <w:r w:rsidRPr="00C65DC9">
        <w:rPr>
          <w:rFonts w:ascii="Cambria" w:hAnsi="Cambria"/>
          <w:b/>
          <w:sz w:val="22"/>
        </w:rPr>
        <w:t xml:space="preserve">-2: </w:t>
      </w:r>
      <w:r w:rsidRPr="00C65DC9">
        <w:rPr>
          <w:rFonts w:ascii="Cambria" w:hAnsi="Cambria"/>
          <w:b/>
          <w:i/>
          <w:iCs/>
          <w:sz w:val="22"/>
        </w:rPr>
        <w:t xml:space="preserve">Formation of </w:t>
      </w:r>
      <w:r w:rsidR="009E1841" w:rsidRPr="00C65DC9">
        <w:rPr>
          <w:rFonts w:ascii="Cambria" w:hAnsi="Cambria"/>
          <w:b/>
          <w:i/>
          <w:iCs/>
          <w:sz w:val="22"/>
        </w:rPr>
        <w:t xml:space="preserve">Ph.D. </w:t>
      </w:r>
      <w:r w:rsidRPr="00C65DC9">
        <w:rPr>
          <w:rFonts w:ascii="Cambria" w:hAnsi="Cambria"/>
          <w:b/>
          <w:i/>
          <w:iCs/>
          <w:sz w:val="22"/>
        </w:rPr>
        <w:t>Advisory Committee</w:t>
      </w:r>
      <w:r w:rsidRPr="00AC39D8">
        <w:rPr>
          <w:rFonts w:ascii="Cambria" w:hAnsi="Cambria"/>
          <w:sz w:val="22"/>
        </w:rPr>
        <w:t xml:space="preserve">).  </w:t>
      </w:r>
    </w:p>
    <w:p w14:paraId="254DA16E" w14:textId="77777777" w:rsidR="001841C6" w:rsidRPr="00EF6B68" w:rsidRDefault="001841C6">
      <w:pPr>
        <w:rPr>
          <w:rFonts w:ascii="Cambria" w:hAnsi="Cambria"/>
          <w:sz w:val="28"/>
        </w:rPr>
      </w:pPr>
    </w:p>
    <w:p w14:paraId="2E36BAE6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6 </w:t>
      </w:r>
    </w:p>
    <w:p w14:paraId="04ACDD67" w14:textId="77777777" w:rsidR="001841C6" w:rsidRPr="00AC39D8" w:rsidRDefault="00184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</w:rPr>
      </w:pPr>
      <w:r w:rsidRPr="00AC39D8">
        <w:rPr>
          <w:rFonts w:ascii="Cambria" w:hAnsi="Cambria"/>
          <w:sz w:val="22"/>
        </w:rPr>
        <w:t>An 8-hour Comprehensive</w:t>
      </w:r>
      <w:r w:rsidR="002F4818">
        <w:rPr>
          <w:rFonts w:ascii="Cambria" w:hAnsi="Cambria"/>
          <w:sz w:val="22"/>
        </w:rPr>
        <w:t>-</w:t>
      </w:r>
      <w:r w:rsidR="00FD1660" w:rsidRPr="00AC39D8">
        <w:rPr>
          <w:rFonts w:ascii="Cambria" w:hAnsi="Cambria"/>
          <w:sz w:val="22"/>
        </w:rPr>
        <w:t>Qualifying</w:t>
      </w:r>
      <w:r w:rsidRPr="00AC39D8">
        <w:rPr>
          <w:rFonts w:ascii="Cambria" w:hAnsi="Cambria"/>
          <w:sz w:val="22"/>
        </w:rPr>
        <w:t xml:space="preserve"> Examination is administered by the </w:t>
      </w:r>
      <w:r w:rsidR="009E1841">
        <w:rPr>
          <w:rFonts w:ascii="Cambria" w:hAnsi="Cambria"/>
          <w:sz w:val="22"/>
        </w:rPr>
        <w:t>Ph.D.</w:t>
      </w:r>
      <w:r w:rsidR="00FD1660" w:rsidRPr="00AC39D8">
        <w:rPr>
          <w:rFonts w:ascii="Cambria" w:hAnsi="Cambria"/>
          <w:sz w:val="22"/>
        </w:rPr>
        <w:t xml:space="preserve"> </w:t>
      </w:r>
      <w:r w:rsidRPr="00AC39D8">
        <w:rPr>
          <w:rFonts w:ascii="Cambria" w:hAnsi="Cambria"/>
          <w:sz w:val="22"/>
        </w:rPr>
        <w:t xml:space="preserve">Advisory Committee at the end of the first year.  The student is allowed two attempts to pass the </w:t>
      </w:r>
      <w:r w:rsidR="00FD1660" w:rsidRPr="00AC39D8">
        <w:rPr>
          <w:rFonts w:ascii="Cambria" w:hAnsi="Cambria"/>
          <w:sz w:val="22"/>
        </w:rPr>
        <w:t>e</w:t>
      </w:r>
      <w:r w:rsidR="00C5384D" w:rsidRPr="00AC39D8">
        <w:rPr>
          <w:rFonts w:ascii="Cambria" w:hAnsi="Cambria"/>
          <w:sz w:val="22"/>
        </w:rPr>
        <w:t>xam</w:t>
      </w:r>
      <w:r w:rsidRPr="00AC39D8">
        <w:rPr>
          <w:rFonts w:ascii="Cambria" w:hAnsi="Cambria"/>
          <w:sz w:val="22"/>
        </w:rPr>
        <w:t>.</w:t>
      </w:r>
    </w:p>
    <w:p w14:paraId="76B675B5" w14:textId="77777777" w:rsidR="001841C6" w:rsidRPr="00EF6B68" w:rsidRDefault="001841C6">
      <w:pPr>
        <w:rPr>
          <w:rFonts w:ascii="Cambria" w:hAnsi="Cambria"/>
          <w:sz w:val="28"/>
        </w:rPr>
      </w:pPr>
    </w:p>
    <w:p w14:paraId="50CE90EC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7 </w:t>
      </w:r>
    </w:p>
    <w:p w14:paraId="1F9A846E" w14:textId="77777777" w:rsidR="001841C6" w:rsidRPr="00AC39D8" w:rsidRDefault="001841C6">
      <w:pPr>
        <w:pStyle w:val="BodyText"/>
        <w:rPr>
          <w:rFonts w:ascii="Cambria" w:hAnsi="Cambria"/>
        </w:rPr>
      </w:pPr>
      <w:r w:rsidRPr="00AC39D8">
        <w:rPr>
          <w:rFonts w:ascii="Cambria" w:hAnsi="Cambria"/>
        </w:rPr>
        <w:t>Upon satisfactory completion of the Comprehensive</w:t>
      </w:r>
      <w:r w:rsidR="002F4818">
        <w:rPr>
          <w:rFonts w:ascii="Cambria" w:hAnsi="Cambria"/>
        </w:rPr>
        <w:t>-</w:t>
      </w:r>
      <w:r w:rsidR="00FD1660" w:rsidRPr="00AC39D8">
        <w:rPr>
          <w:rFonts w:ascii="Cambria" w:hAnsi="Cambria"/>
        </w:rPr>
        <w:t>Qualifying</w:t>
      </w:r>
      <w:r w:rsidRPr="00AC39D8">
        <w:rPr>
          <w:rFonts w:ascii="Cambria" w:hAnsi="Cambria"/>
        </w:rPr>
        <w:t xml:space="preserve"> Examination, the student is admitted to candidacy (see Form </w:t>
      </w:r>
      <w:r w:rsidR="005E6A0C">
        <w:rPr>
          <w:rFonts w:ascii="Cambria" w:hAnsi="Cambria"/>
          <w:b/>
        </w:rPr>
        <w:t>NSE</w:t>
      </w:r>
      <w:r w:rsidRPr="00C65DC9">
        <w:rPr>
          <w:rFonts w:ascii="Cambria" w:hAnsi="Cambria"/>
          <w:b/>
        </w:rPr>
        <w:t xml:space="preserve">-3: </w:t>
      </w:r>
      <w:r w:rsidRPr="00C65DC9">
        <w:rPr>
          <w:rFonts w:ascii="Cambria" w:hAnsi="Cambria"/>
          <w:b/>
          <w:i/>
          <w:iCs/>
        </w:rPr>
        <w:t>Report on Outcome of Comprehensive Examination</w:t>
      </w:r>
      <w:r w:rsidR="002F4818">
        <w:rPr>
          <w:rFonts w:ascii="Cambria" w:hAnsi="Cambria"/>
          <w:b/>
          <w:i/>
          <w:iCs/>
        </w:rPr>
        <w:t>-</w:t>
      </w:r>
      <w:r w:rsidR="009E1841" w:rsidRPr="00C65DC9">
        <w:rPr>
          <w:rFonts w:ascii="Cambria" w:hAnsi="Cambria"/>
          <w:b/>
          <w:i/>
          <w:iCs/>
        </w:rPr>
        <w:t>Qualifying Examination</w:t>
      </w:r>
      <w:r w:rsidRPr="00AC39D8">
        <w:rPr>
          <w:rFonts w:ascii="Cambria" w:hAnsi="Cambria"/>
        </w:rPr>
        <w:t>).</w:t>
      </w:r>
    </w:p>
    <w:p w14:paraId="05D72982" w14:textId="77777777" w:rsidR="001841C6" w:rsidRPr="00EF6B68" w:rsidRDefault="001841C6">
      <w:pPr>
        <w:rPr>
          <w:rFonts w:ascii="Cambria" w:hAnsi="Cambria"/>
          <w:sz w:val="28"/>
        </w:rPr>
      </w:pPr>
    </w:p>
    <w:p w14:paraId="2A6026E3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8 </w:t>
      </w:r>
    </w:p>
    <w:p w14:paraId="45C090F4" w14:textId="77777777" w:rsidR="001841C6" w:rsidRPr="00AC39D8" w:rsidRDefault="001841C6">
      <w:pPr>
        <w:pStyle w:val="BodyText"/>
        <w:rPr>
          <w:rFonts w:ascii="Cambria" w:hAnsi="Cambria"/>
        </w:rPr>
      </w:pPr>
      <w:r w:rsidRPr="00AC39D8">
        <w:rPr>
          <w:rFonts w:ascii="Cambria" w:hAnsi="Cambria"/>
        </w:rPr>
        <w:t xml:space="preserve">A </w:t>
      </w:r>
      <w:r w:rsidR="00765D0E" w:rsidRPr="00AC39D8">
        <w:rPr>
          <w:rFonts w:ascii="Cambria" w:hAnsi="Cambria"/>
        </w:rPr>
        <w:t>5</w:t>
      </w:r>
      <w:r w:rsidRPr="00AC39D8">
        <w:rPr>
          <w:rFonts w:ascii="Cambria" w:hAnsi="Cambria"/>
        </w:rPr>
        <w:t xml:space="preserve">-member </w:t>
      </w:r>
      <w:r w:rsidR="009E1841">
        <w:rPr>
          <w:rFonts w:ascii="Cambria" w:hAnsi="Cambria"/>
        </w:rPr>
        <w:t>Ph.D.</w:t>
      </w:r>
      <w:r w:rsidR="00FD1660" w:rsidRPr="00AC39D8">
        <w:rPr>
          <w:rFonts w:ascii="Cambria" w:hAnsi="Cambria"/>
        </w:rPr>
        <w:t xml:space="preserve"> </w:t>
      </w:r>
      <w:r w:rsidRPr="00AC39D8">
        <w:rPr>
          <w:rFonts w:ascii="Cambria" w:hAnsi="Cambria"/>
        </w:rPr>
        <w:t>Dissertation Committee</w:t>
      </w:r>
      <w:r w:rsidR="00765D0E" w:rsidRPr="00AC39D8">
        <w:rPr>
          <w:rFonts w:ascii="Cambria" w:hAnsi="Cambria"/>
        </w:rPr>
        <w:t xml:space="preserve"> (major professor as chair, 2 from the student’s parent </w:t>
      </w:r>
      <w:r w:rsidR="00EF6B68">
        <w:rPr>
          <w:rFonts w:ascii="Cambria" w:hAnsi="Cambria"/>
        </w:rPr>
        <w:t>department</w:t>
      </w:r>
      <w:r w:rsidR="00765D0E" w:rsidRPr="00AC39D8">
        <w:rPr>
          <w:rFonts w:ascii="Cambria" w:hAnsi="Cambria"/>
        </w:rPr>
        <w:t xml:space="preserve">, </w:t>
      </w:r>
      <w:r w:rsidR="00731555" w:rsidRPr="00AC39D8">
        <w:rPr>
          <w:rFonts w:ascii="Cambria" w:hAnsi="Cambria"/>
        </w:rPr>
        <w:t>1</w:t>
      </w:r>
      <w:r w:rsidR="00765D0E" w:rsidRPr="00AC39D8">
        <w:rPr>
          <w:rFonts w:ascii="Cambria" w:hAnsi="Cambria"/>
        </w:rPr>
        <w:t xml:space="preserve"> from a</w:t>
      </w:r>
      <w:r w:rsidR="00CF4590" w:rsidRPr="00AC39D8">
        <w:rPr>
          <w:rFonts w:ascii="Cambria" w:hAnsi="Cambria"/>
        </w:rPr>
        <w:t>nother</w:t>
      </w:r>
      <w:r w:rsidR="00765D0E" w:rsidRPr="00AC39D8">
        <w:rPr>
          <w:rFonts w:ascii="Cambria" w:hAnsi="Cambria"/>
        </w:rPr>
        <w:t xml:space="preserve"> relevant </w:t>
      </w:r>
      <w:r w:rsidR="00EF6B68">
        <w:rPr>
          <w:rFonts w:ascii="Cambria" w:hAnsi="Cambria"/>
        </w:rPr>
        <w:t>department</w:t>
      </w:r>
      <w:r w:rsidR="00765D0E" w:rsidRPr="00AC39D8">
        <w:rPr>
          <w:rFonts w:ascii="Cambria" w:hAnsi="Cambria"/>
        </w:rPr>
        <w:t>, and graduate faculty representative)</w:t>
      </w:r>
      <w:r w:rsidRPr="00AC39D8">
        <w:rPr>
          <w:rFonts w:ascii="Cambria" w:hAnsi="Cambria"/>
        </w:rPr>
        <w:t xml:space="preserve"> is formed by </w:t>
      </w:r>
      <w:r w:rsidR="009F294C" w:rsidRPr="00AC39D8">
        <w:rPr>
          <w:rFonts w:ascii="Cambria" w:hAnsi="Cambria"/>
        </w:rPr>
        <w:t xml:space="preserve">the </w:t>
      </w:r>
      <w:r w:rsidR="008135F2">
        <w:rPr>
          <w:rFonts w:ascii="Cambria" w:hAnsi="Cambria"/>
        </w:rPr>
        <w:t>Chair of Ph.D. Program Committee (PPC)/</w:t>
      </w:r>
      <w:r w:rsidRPr="00AC39D8">
        <w:rPr>
          <w:rFonts w:ascii="Cambria" w:hAnsi="Cambria"/>
        </w:rPr>
        <w:t xml:space="preserve">Dean of </w:t>
      </w:r>
      <w:r w:rsidR="00FD1660" w:rsidRPr="00AC39D8">
        <w:rPr>
          <w:rFonts w:ascii="Cambria" w:hAnsi="Cambria"/>
        </w:rPr>
        <w:t xml:space="preserve">College of Science and </w:t>
      </w:r>
      <w:r w:rsidRPr="00AC39D8">
        <w:rPr>
          <w:rFonts w:ascii="Cambria" w:hAnsi="Cambria"/>
        </w:rPr>
        <w:t xml:space="preserve">Engineering (See Form </w:t>
      </w:r>
      <w:r w:rsidR="005E6A0C">
        <w:rPr>
          <w:rFonts w:ascii="Cambria" w:hAnsi="Cambria"/>
          <w:b/>
        </w:rPr>
        <w:t>NSE</w:t>
      </w:r>
      <w:r w:rsidRPr="00C65DC9">
        <w:rPr>
          <w:rFonts w:ascii="Cambria" w:hAnsi="Cambria"/>
          <w:b/>
        </w:rPr>
        <w:t xml:space="preserve">-4: </w:t>
      </w:r>
      <w:r w:rsidRPr="00C65DC9">
        <w:rPr>
          <w:rFonts w:ascii="Cambria" w:hAnsi="Cambria"/>
          <w:b/>
          <w:i/>
          <w:iCs/>
        </w:rPr>
        <w:t xml:space="preserve">Formation of </w:t>
      </w:r>
      <w:r w:rsidR="009E1841" w:rsidRPr="00C65DC9">
        <w:rPr>
          <w:rFonts w:ascii="Cambria" w:hAnsi="Cambria"/>
          <w:b/>
          <w:i/>
          <w:iCs/>
        </w:rPr>
        <w:t xml:space="preserve">Ph.D. </w:t>
      </w:r>
      <w:r w:rsidRPr="00C65DC9">
        <w:rPr>
          <w:rFonts w:ascii="Cambria" w:hAnsi="Cambria"/>
          <w:b/>
          <w:i/>
          <w:iCs/>
        </w:rPr>
        <w:t>Dissertation Committee</w:t>
      </w:r>
      <w:r w:rsidRPr="00AC39D8">
        <w:rPr>
          <w:rFonts w:ascii="Cambria" w:hAnsi="Cambria"/>
        </w:rPr>
        <w:t>).</w:t>
      </w:r>
    </w:p>
    <w:p w14:paraId="0785CD37" w14:textId="77777777" w:rsidR="001841C6" w:rsidRPr="00EF6B68" w:rsidRDefault="001841C6">
      <w:pPr>
        <w:rPr>
          <w:rFonts w:ascii="Cambria" w:hAnsi="Cambria"/>
          <w:sz w:val="28"/>
        </w:rPr>
      </w:pPr>
    </w:p>
    <w:p w14:paraId="331E7206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 xml:space="preserve">Step 9 </w:t>
      </w:r>
    </w:p>
    <w:p w14:paraId="32092F1D" w14:textId="77777777" w:rsidR="001841C6" w:rsidRPr="00AC39D8" w:rsidRDefault="001841C6">
      <w:pPr>
        <w:pStyle w:val="BodyText"/>
        <w:rPr>
          <w:rFonts w:ascii="Cambria" w:hAnsi="Cambria"/>
        </w:rPr>
      </w:pPr>
      <w:r w:rsidRPr="00AC39D8">
        <w:rPr>
          <w:rFonts w:ascii="Cambria" w:hAnsi="Cambria"/>
        </w:rPr>
        <w:t xml:space="preserve">The Dissertation Committee monitors the student's progress </w:t>
      </w:r>
      <w:r w:rsidR="009F294C" w:rsidRPr="00AC39D8">
        <w:rPr>
          <w:rFonts w:ascii="Cambria" w:hAnsi="Cambria"/>
        </w:rPr>
        <w:t>in research and the student presents</w:t>
      </w:r>
      <w:r w:rsidRPr="00AC39D8">
        <w:rPr>
          <w:rFonts w:ascii="Cambria" w:hAnsi="Cambria"/>
        </w:rPr>
        <w:t xml:space="preserve"> </w:t>
      </w:r>
      <w:r w:rsidR="009F294C" w:rsidRPr="00AC39D8">
        <w:rPr>
          <w:rFonts w:ascii="Cambria" w:hAnsi="Cambria"/>
        </w:rPr>
        <w:t xml:space="preserve">and defends the </w:t>
      </w:r>
      <w:r w:rsidRPr="00AC39D8">
        <w:rPr>
          <w:rFonts w:ascii="Cambria" w:hAnsi="Cambria"/>
        </w:rPr>
        <w:t xml:space="preserve">research proposal </w:t>
      </w:r>
      <w:r w:rsidR="009F294C" w:rsidRPr="00AC39D8">
        <w:rPr>
          <w:rFonts w:ascii="Cambria" w:hAnsi="Cambria"/>
        </w:rPr>
        <w:t xml:space="preserve">to this committee </w:t>
      </w:r>
      <w:r w:rsidRPr="00AC39D8">
        <w:rPr>
          <w:rFonts w:ascii="Cambria" w:hAnsi="Cambria"/>
        </w:rPr>
        <w:t xml:space="preserve">(See Form </w:t>
      </w:r>
      <w:r w:rsidR="005E6A0C">
        <w:rPr>
          <w:rFonts w:ascii="Cambria" w:hAnsi="Cambria"/>
          <w:b/>
        </w:rPr>
        <w:t>NSE</w:t>
      </w:r>
      <w:r w:rsidRPr="00C65DC9">
        <w:rPr>
          <w:rFonts w:ascii="Cambria" w:hAnsi="Cambria"/>
          <w:b/>
        </w:rPr>
        <w:t xml:space="preserve">-5: </w:t>
      </w:r>
      <w:r w:rsidRPr="00C65DC9">
        <w:rPr>
          <w:rFonts w:ascii="Cambria" w:hAnsi="Cambria"/>
          <w:b/>
          <w:i/>
          <w:iCs/>
        </w:rPr>
        <w:t xml:space="preserve">Report on Outcome of </w:t>
      </w:r>
      <w:r w:rsidR="009E1841" w:rsidRPr="00C65DC9">
        <w:rPr>
          <w:rFonts w:ascii="Cambria" w:hAnsi="Cambria"/>
          <w:b/>
          <w:i/>
          <w:iCs/>
        </w:rPr>
        <w:t xml:space="preserve">Ph.D. </w:t>
      </w:r>
      <w:r w:rsidRPr="00C65DC9">
        <w:rPr>
          <w:rFonts w:ascii="Cambria" w:hAnsi="Cambria"/>
          <w:b/>
          <w:i/>
          <w:iCs/>
        </w:rPr>
        <w:t>Research Proposal</w:t>
      </w:r>
      <w:r w:rsidR="009F294C" w:rsidRPr="00AC39D8">
        <w:rPr>
          <w:rFonts w:ascii="Cambria" w:hAnsi="Cambria"/>
        </w:rPr>
        <w:t>)</w:t>
      </w:r>
      <w:r w:rsidRPr="00AC39D8">
        <w:rPr>
          <w:rFonts w:ascii="Cambria" w:hAnsi="Cambria"/>
        </w:rPr>
        <w:t>.</w:t>
      </w:r>
    </w:p>
    <w:p w14:paraId="25614AB2" w14:textId="77777777" w:rsidR="001841C6" w:rsidRPr="00EF6B68" w:rsidRDefault="001841C6">
      <w:pPr>
        <w:rPr>
          <w:rFonts w:ascii="Cambria" w:hAnsi="Cambria"/>
          <w:sz w:val="28"/>
        </w:rPr>
      </w:pPr>
    </w:p>
    <w:p w14:paraId="207B5C5E" w14:textId="77777777" w:rsidR="001841C6" w:rsidRPr="003D4B5C" w:rsidRDefault="001841C6">
      <w:pPr>
        <w:rPr>
          <w:rFonts w:ascii="Cambria" w:hAnsi="Cambria"/>
          <w:b/>
          <w:sz w:val="22"/>
        </w:rPr>
      </w:pPr>
      <w:r w:rsidRPr="003D4B5C">
        <w:rPr>
          <w:rFonts w:ascii="Cambria" w:hAnsi="Cambria"/>
          <w:b/>
          <w:sz w:val="22"/>
        </w:rPr>
        <w:t>Step 10</w:t>
      </w:r>
    </w:p>
    <w:p w14:paraId="3793437D" w14:textId="77777777" w:rsidR="001841C6" w:rsidRPr="00AC39D8" w:rsidRDefault="007D7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2"/>
        </w:rPr>
      </w:pPr>
      <w:r w:rsidRPr="00AC39D8">
        <w:rPr>
          <w:rFonts w:ascii="Cambria" w:hAnsi="Cambria"/>
          <w:sz w:val="22"/>
        </w:rPr>
        <w:t>The candidate makes a p</w:t>
      </w:r>
      <w:r w:rsidR="001841C6" w:rsidRPr="00AC39D8">
        <w:rPr>
          <w:rFonts w:ascii="Cambria" w:hAnsi="Cambria"/>
          <w:sz w:val="22"/>
        </w:rPr>
        <w:t xml:space="preserve">ublic presentation of </w:t>
      </w:r>
      <w:r w:rsidR="00C5384D" w:rsidRPr="00AC39D8">
        <w:rPr>
          <w:rFonts w:ascii="Cambria" w:hAnsi="Cambria"/>
          <w:sz w:val="22"/>
        </w:rPr>
        <w:t xml:space="preserve">the </w:t>
      </w:r>
      <w:r w:rsidR="001841C6" w:rsidRPr="00AC39D8">
        <w:rPr>
          <w:rFonts w:ascii="Cambria" w:hAnsi="Cambria"/>
          <w:sz w:val="22"/>
        </w:rPr>
        <w:t xml:space="preserve">dissertation and satisfactory oral defense to the </w:t>
      </w:r>
      <w:r w:rsidR="009E1841">
        <w:rPr>
          <w:rFonts w:ascii="Cambria" w:hAnsi="Cambria"/>
          <w:sz w:val="22"/>
        </w:rPr>
        <w:t>Ph.D.</w:t>
      </w:r>
      <w:r w:rsidR="00FD1660" w:rsidRPr="00AC39D8">
        <w:rPr>
          <w:rFonts w:ascii="Cambria" w:hAnsi="Cambria"/>
          <w:sz w:val="22"/>
        </w:rPr>
        <w:t xml:space="preserve"> </w:t>
      </w:r>
      <w:r w:rsidR="001841C6" w:rsidRPr="00AC39D8">
        <w:rPr>
          <w:rFonts w:ascii="Cambria" w:hAnsi="Cambria"/>
          <w:sz w:val="22"/>
        </w:rPr>
        <w:t xml:space="preserve">Dissertation Committee.  </w:t>
      </w:r>
      <w:r w:rsidR="001841C6" w:rsidRPr="00335300">
        <w:rPr>
          <w:rFonts w:ascii="Cambria" w:hAnsi="Cambria"/>
          <w:b/>
          <w:sz w:val="22"/>
        </w:rPr>
        <w:t xml:space="preserve">The candidate graduates with </w:t>
      </w:r>
      <w:r w:rsidR="00C5384D" w:rsidRPr="00335300">
        <w:rPr>
          <w:rFonts w:ascii="Cambria" w:hAnsi="Cambria"/>
          <w:b/>
          <w:sz w:val="22"/>
        </w:rPr>
        <w:t xml:space="preserve">a </w:t>
      </w:r>
      <w:r w:rsidR="001841C6" w:rsidRPr="00335300">
        <w:rPr>
          <w:rFonts w:ascii="Cambria" w:hAnsi="Cambria"/>
          <w:b/>
          <w:sz w:val="22"/>
        </w:rPr>
        <w:t>Ph.D. in Engineering and Applied Science</w:t>
      </w:r>
      <w:r w:rsidR="00335300">
        <w:rPr>
          <w:rFonts w:ascii="Cambria" w:hAnsi="Cambria"/>
          <w:b/>
          <w:sz w:val="22"/>
        </w:rPr>
        <w:t>!</w:t>
      </w:r>
      <w:r w:rsidR="001841C6" w:rsidRPr="00AC39D8">
        <w:rPr>
          <w:rFonts w:ascii="Cambria" w:hAnsi="Cambria"/>
          <w:sz w:val="22"/>
        </w:rPr>
        <w:t xml:space="preserve"> </w:t>
      </w:r>
    </w:p>
    <w:sectPr w:rsidR="001841C6" w:rsidRPr="00AC39D8" w:rsidSect="00BC63EE">
      <w:footerReference w:type="even" r:id="rId7"/>
      <w:type w:val="continuous"/>
      <w:pgSz w:w="12240" w:h="15840"/>
      <w:pgMar w:top="576" w:right="720" w:bottom="576" w:left="1008" w:header="720" w:footer="317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53B2" w14:textId="77777777" w:rsidR="001A374B" w:rsidRDefault="001A374B" w:rsidP="001841C6">
      <w:r>
        <w:separator/>
      </w:r>
    </w:p>
  </w:endnote>
  <w:endnote w:type="continuationSeparator" w:id="0">
    <w:p w14:paraId="0BA256CC" w14:textId="77777777" w:rsidR="001A374B" w:rsidRDefault="001A374B" w:rsidP="0018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learly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A70C" w14:textId="77777777" w:rsidR="00BC63EE" w:rsidRDefault="00BC63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3332ED" w14:textId="77777777" w:rsidR="00BC63EE" w:rsidRDefault="00BC6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D4E0" w14:textId="77777777" w:rsidR="001A374B" w:rsidRDefault="001A374B" w:rsidP="001841C6">
      <w:r>
        <w:separator/>
      </w:r>
    </w:p>
  </w:footnote>
  <w:footnote w:type="continuationSeparator" w:id="0">
    <w:p w14:paraId="02F83D3E" w14:textId="77777777" w:rsidR="001A374B" w:rsidRDefault="001A374B" w:rsidP="0018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CF0"/>
    <w:multiLevelType w:val="singleLevel"/>
    <w:tmpl w:val="BF328344"/>
    <w:lvl w:ilvl="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42F57977"/>
    <w:multiLevelType w:val="hybridMultilevel"/>
    <w:tmpl w:val="7C424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E6CA2"/>
    <w:multiLevelType w:val="hybridMultilevel"/>
    <w:tmpl w:val="F1F4C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74D85"/>
    <w:multiLevelType w:val="singleLevel"/>
    <w:tmpl w:val="67548F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8"/>
    <w:rsid w:val="000A63D2"/>
    <w:rsid w:val="00102015"/>
    <w:rsid w:val="001423F9"/>
    <w:rsid w:val="00170756"/>
    <w:rsid w:val="001841C6"/>
    <w:rsid w:val="001A374B"/>
    <w:rsid w:val="002423EC"/>
    <w:rsid w:val="002F4818"/>
    <w:rsid w:val="00335300"/>
    <w:rsid w:val="00393CE6"/>
    <w:rsid w:val="003B1666"/>
    <w:rsid w:val="003D4B5C"/>
    <w:rsid w:val="003E282F"/>
    <w:rsid w:val="00443D4B"/>
    <w:rsid w:val="0047641C"/>
    <w:rsid w:val="00493E59"/>
    <w:rsid w:val="00503C94"/>
    <w:rsid w:val="005E6A0C"/>
    <w:rsid w:val="006A07B5"/>
    <w:rsid w:val="006F0D89"/>
    <w:rsid w:val="006F125F"/>
    <w:rsid w:val="00731555"/>
    <w:rsid w:val="00765D0E"/>
    <w:rsid w:val="007D7E26"/>
    <w:rsid w:val="008135F2"/>
    <w:rsid w:val="00883749"/>
    <w:rsid w:val="008A51EB"/>
    <w:rsid w:val="009928AE"/>
    <w:rsid w:val="009966B1"/>
    <w:rsid w:val="009A0118"/>
    <w:rsid w:val="009D54CC"/>
    <w:rsid w:val="009E1841"/>
    <w:rsid w:val="009E720F"/>
    <w:rsid w:val="009F294C"/>
    <w:rsid w:val="009F5029"/>
    <w:rsid w:val="00A5413F"/>
    <w:rsid w:val="00AC39D8"/>
    <w:rsid w:val="00B43CEC"/>
    <w:rsid w:val="00BC63EE"/>
    <w:rsid w:val="00C175C7"/>
    <w:rsid w:val="00C262D9"/>
    <w:rsid w:val="00C50161"/>
    <w:rsid w:val="00C5384D"/>
    <w:rsid w:val="00C53E45"/>
    <w:rsid w:val="00C626D5"/>
    <w:rsid w:val="00C65DC9"/>
    <w:rsid w:val="00C92B52"/>
    <w:rsid w:val="00CF4590"/>
    <w:rsid w:val="00DE289C"/>
    <w:rsid w:val="00DE33A4"/>
    <w:rsid w:val="00DF276B"/>
    <w:rsid w:val="00E8544D"/>
    <w:rsid w:val="00EB225D"/>
    <w:rsid w:val="00EC2C1B"/>
    <w:rsid w:val="00EF6B68"/>
    <w:rsid w:val="00F02AA1"/>
    <w:rsid w:val="00FD1660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5DAA59"/>
  <w15:chartTrackingRefBased/>
  <w15:docId w15:val="{221BD400-5E65-4C2F-863E-3357916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napToGrid w:val="0"/>
      <w:sz w:val="22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D8"/>
    <w:rPr>
      <w:sz w:val="24"/>
      <w:szCs w:val="24"/>
    </w:rPr>
  </w:style>
  <w:style w:type="table" w:styleId="TableGrid">
    <w:name w:val="Table Grid"/>
    <w:basedOn w:val="TableNormal"/>
    <w:uiPriority w:val="59"/>
    <w:rsid w:val="00AC39D8"/>
    <w:rPr>
      <w:rFonts w:ascii="Arial Narrow" w:eastAsia="Calibri" w:hAnsi="Arial Narrow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2002</vt:lpstr>
    </vt:vector>
  </TitlesOfParts>
  <Company>Idaho State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2002</dc:title>
  <dc:subject/>
  <dc:creator>College of Engineering</dc:creator>
  <cp:keywords/>
  <cp:lastModifiedBy>Administrator</cp:lastModifiedBy>
  <cp:revision>2</cp:revision>
  <cp:lastPrinted>2013-08-14T16:52:00Z</cp:lastPrinted>
  <dcterms:created xsi:type="dcterms:W3CDTF">2023-08-08T15:41:00Z</dcterms:created>
  <dcterms:modified xsi:type="dcterms:W3CDTF">2023-08-08T15:41:00Z</dcterms:modified>
</cp:coreProperties>
</file>