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972B" w14:textId="77777777" w:rsidR="00CA70D4" w:rsidRDefault="00CA70D4" w:rsidP="00CA70D4">
      <w:pPr>
        <w:pStyle w:val="Heading1"/>
        <w:rPr>
          <w:szCs w:val="24"/>
        </w:rPr>
      </w:pPr>
      <w:r w:rsidRPr="0005433E">
        <w:rPr>
          <w:szCs w:val="24"/>
        </w:rPr>
        <w:t>COURSE SEQUENCE</w:t>
      </w:r>
    </w:p>
    <w:p w14:paraId="7A3603B1" w14:textId="77777777" w:rsidR="00CA70D4" w:rsidRPr="00F10991" w:rsidRDefault="00CA70D4" w:rsidP="00CA70D4">
      <w:pPr>
        <w:jc w:val="center"/>
      </w:pPr>
      <w:r>
        <w:t>(</w:t>
      </w:r>
      <w:proofErr w:type="gramStart"/>
      <w:r>
        <w:t>effective</w:t>
      </w:r>
      <w:proofErr w:type="gramEnd"/>
      <w:r>
        <w:t xml:space="preserve"> Summer 20</w:t>
      </w:r>
      <w:r w:rsidR="00333E0E">
        <w:t>20</w:t>
      </w:r>
      <w:r>
        <w:t>)</w:t>
      </w:r>
    </w:p>
    <w:p w14:paraId="05388A8D" w14:textId="77777777" w:rsidR="00CA70D4" w:rsidRDefault="00CA70D4" w:rsidP="00CA70D4"/>
    <w:p w14:paraId="6527F067" w14:textId="77777777" w:rsidR="00CA70D4" w:rsidRDefault="00CA70D4" w:rsidP="00CA70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470"/>
        <w:gridCol w:w="1695"/>
        <w:gridCol w:w="1734"/>
        <w:gridCol w:w="1610"/>
      </w:tblGrid>
      <w:tr w:rsidR="00625C76" w:rsidRPr="001010A2" w14:paraId="5EB3E98C" w14:textId="77777777" w:rsidTr="000B3AB2">
        <w:tc>
          <w:tcPr>
            <w:tcW w:w="1384" w:type="dxa"/>
          </w:tcPr>
          <w:p w14:paraId="483E8D90" w14:textId="77777777" w:rsidR="00625C76" w:rsidRPr="00333E0E" w:rsidRDefault="00625C76" w:rsidP="00BB07E3">
            <w:pPr>
              <w:jc w:val="center"/>
              <w:rPr>
                <w:b/>
                <w:sz w:val="22"/>
                <w:szCs w:val="22"/>
              </w:rPr>
            </w:pPr>
            <w:r>
              <w:rPr>
                <w:b/>
                <w:sz w:val="22"/>
                <w:szCs w:val="22"/>
              </w:rPr>
              <w:t>Summer I</w:t>
            </w:r>
          </w:p>
        </w:tc>
        <w:tc>
          <w:tcPr>
            <w:tcW w:w="1384" w:type="dxa"/>
            <w:shd w:val="clear" w:color="auto" w:fill="auto"/>
          </w:tcPr>
          <w:p w14:paraId="22C9A79A" w14:textId="77777777" w:rsidR="00625C76" w:rsidRPr="00333E0E" w:rsidRDefault="00625C76" w:rsidP="00BB07E3">
            <w:pPr>
              <w:jc w:val="center"/>
              <w:rPr>
                <w:b/>
                <w:sz w:val="22"/>
                <w:szCs w:val="22"/>
              </w:rPr>
            </w:pPr>
            <w:r w:rsidRPr="00333E0E">
              <w:rPr>
                <w:b/>
                <w:sz w:val="22"/>
                <w:szCs w:val="22"/>
              </w:rPr>
              <w:t>Fall I</w:t>
            </w:r>
          </w:p>
        </w:tc>
        <w:tc>
          <w:tcPr>
            <w:tcW w:w="1470" w:type="dxa"/>
            <w:shd w:val="clear" w:color="auto" w:fill="auto"/>
          </w:tcPr>
          <w:p w14:paraId="2D2F9411" w14:textId="77777777" w:rsidR="00625C76" w:rsidRPr="00333E0E" w:rsidRDefault="00625C76" w:rsidP="00BB07E3">
            <w:pPr>
              <w:jc w:val="center"/>
              <w:rPr>
                <w:b/>
                <w:sz w:val="22"/>
                <w:szCs w:val="22"/>
              </w:rPr>
            </w:pPr>
            <w:r w:rsidRPr="00333E0E">
              <w:rPr>
                <w:b/>
                <w:sz w:val="22"/>
                <w:szCs w:val="22"/>
              </w:rPr>
              <w:t>Spring I</w:t>
            </w:r>
          </w:p>
        </w:tc>
        <w:tc>
          <w:tcPr>
            <w:tcW w:w="1695" w:type="dxa"/>
          </w:tcPr>
          <w:p w14:paraId="155010D8" w14:textId="77777777" w:rsidR="00625C76" w:rsidRPr="00333E0E" w:rsidRDefault="00625C76" w:rsidP="00BB07E3">
            <w:pPr>
              <w:jc w:val="center"/>
              <w:rPr>
                <w:b/>
                <w:sz w:val="22"/>
                <w:szCs w:val="22"/>
              </w:rPr>
            </w:pPr>
            <w:r>
              <w:rPr>
                <w:b/>
                <w:sz w:val="22"/>
                <w:szCs w:val="22"/>
              </w:rPr>
              <w:t>Summer II</w:t>
            </w:r>
          </w:p>
        </w:tc>
        <w:tc>
          <w:tcPr>
            <w:tcW w:w="1734" w:type="dxa"/>
            <w:shd w:val="clear" w:color="auto" w:fill="auto"/>
          </w:tcPr>
          <w:p w14:paraId="3BA2D894" w14:textId="77777777" w:rsidR="00625C76" w:rsidRPr="00333E0E" w:rsidRDefault="00625C76" w:rsidP="00BB07E3">
            <w:pPr>
              <w:jc w:val="center"/>
              <w:rPr>
                <w:b/>
                <w:sz w:val="22"/>
                <w:szCs w:val="22"/>
              </w:rPr>
            </w:pPr>
            <w:r w:rsidRPr="00333E0E">
              <w:rPr>
                <w:b/>
                <w:sz w:val="22"/>
                <w:szCs w:val="22"/>
              </w:rPr>
              <w:t>Fall II</w:t>
            </w:r>
          </w:p>
        </w:tc>
        <w:tc>
          <w:tcPr>
            <w:tcW w:w="1610" w:type="dxa"/>
            <w:shd w:val="clear" w:color="auto" w:fill="auto"/>
          </w:tcPr>
          <w:p w14:paraId="715B82C0" w14:textId="77777777" w:rsidR="00625C76" w:rsidRPr="00333E0E" w:rsidRDefault="00625C76" w:rsidP="00BB07E3">
            <w:pPr>
              <w:jc w:val="center"/>
              <w:rPr>
                <w:b/>
                <w:sz w:val="22"/>
                <w:szCs w:val="22"/>
              </w:rPr>
            </w:pPr>
            <w:r w:rsidRPr="00333E0E">
              <w:rPr>
                <w:b/>
                <w:sz w:val="22"/>
                <w:szCs w:val="22"/>
              </w:rPr>
              <w:t>Spring II</w:t>
            </w:r>
          </w:p>
        </w:tc>
      </w:tr>
      <w:tr w:rsidR="00625C76" w:rsidRPr="001010A2" w14:paraId="5ECEA137" w14:textId="77777777" w:rsidTr="000B3AB2">
        <w:trPr>
          <w:trHeight w:val="1123"/>
        </w:trPr>
        <w:tc>
          <w:tcPr>
            <w:tcW w:w="1384" w:type="dxa"/>
          </w:tcPr>
          <w:p w14:paraId="37138BFB" w14:textId="77777777" w:rsidR="00625C76" w:rsidRPr="00333E0E" w:rsidRDefault="00625C76" w:rsidP="00333E0E">
            <w:pPr>
              <w:rPr>
                <w:sz w:val="22"/>
                <w:szCs w:val="22"/>
              </w:rPr>
            </w:pPr>
            <w:r>
              <w:rPr>
                <w:sz w:val="22"/>
                <w:szCs w:val="22"/>
              </w:rPr>
              <w:t>AT 6600: Foundation of AT (3)</w:t>
            </w:r>
          </w:p>
        </w:tc>
        <w:tc>
          <w:tcPr>
            <w:tcW w:w="1384" w:type="dxa"/>
            <w:shd w:val="clear" w:color="auto" w:fill="auto"/>
          </w:tcPr>
          <w:p w14:paraId="03EDFA26" w14:textId="77777777" w:rsidR="00625C76" w:rsidRPr="00333E0E" w:rsidRDefault="00625C76" w:rsidP="00333E0E">
            <w:pPr>
              <w:rPr>
                <w:sz w:val="22"/>
                <w:szCs w:val="22"/>
              </w:rPr>
            </w:pPr>
            <w:r w:rsidRPr="00333E0E">
              <w:rPr>
                <w:sz w:val="22"/>
                <w:szCs w:val="22"/>
              </w:rPr>
              <w:t>AT 666</w:t>
            </w:r>
            <w:r>
              <w:rPr>
                <w:sz w:val="22"/>
                <w:szCs w:val="22"/>
              </w:rPr>
              <w:t>1</w:t>
            </w:r>
            <w:r w:rsidRPr="00333E0E">
              <w:rPr>
                <w:sz w:val="22"/>
                <w:szCs w:val="22"/>
              </w:rPr>
              <w:t>: Clinical E</w:t>
            </w:r>
            <w:r>
              <w:rPr>
                <w:sz w:val="22"/>
                <w:szCs w:val="22"/>
              </w:rPr>
              <w:t>ducation</w:t>
            </w:r>
            <w:r w:rsidRPr="00333E0E">
              <w:rPr>
                <w:sz w:val="22"/>
                <w:szCs w:val="22"/>
              </w:rPr>
              <w:t xml:space="preserve"> in AT I (</w:t>
            </w:r>
            <w:r>
              <w:rPr>
                <w:sz w:val="22"/>
                <w:szCs w:val="22"/>
              </w:rPr>
              <w:t>4</w:t>
            </w:r>
            <w:r w:rsidRPr="00333E0E">
              <w:rPr>
                <w:sz w:val="22"/>
                <w:szCs w:val="22"/>
              </w:rPr>
              <w:t>)</w:t>
            </w:r>
          </w:p>
        </w:tc>
        <w:tc>
          <w:tcPr>
            <w:tcW w:w="1470" w:type="dxa"/>
            <w:shd w:val="clear" w:color="auto" w:fill="auto"/>
          </w:tcPr>
          <w:p w14:paraId="5BA22EBD" w14:textId="77777777" w:rsidR="00625C76" w:rsidRPr="00333E0E" w:rsidRDefault="00625C76" w:rsidP="00333E0E">
            <w:pPr>
              <w:rPr>
                <w:sz w:val="22"/>
                <w:szCs w:val="22"/>
              </w:rPr>
            </w:pPr>
            <w:r w:rsidRPr="00333E0E">
              <w:rPr>
                <w:sz w:val="22"/>
                <w:szCs w:val="22"/>
              </w:rPr>
              <w:t>AT 666</w:t>
            </w:r>
            <w:r>
              <w:rPr>
                <w:sz w:val="22"/>
                <w:szCs w:val="22"/>
              </w:rPr>
              <w:t>2</w:t>
            </w:r>
            <w:r w:rsidRPr="00333E0E">
              <w:rPr>
                <w:sz w:val="22"/>
                <w:szCs w:val="22"/>
              </w:rPr>
              <w:t>: Clinical E</w:t>
            </w:r>
            <w:r>
              <w:rPr>
                <w:sz w:val="22"/>
                <w:szCs w:val="22"/>
              </w:rPr>
              <w:t>ducation</w:t>
            </w:r>
            <w:r w:rsidRPr="00333E0E">
              <w:rPr>
                <w:sz w:val="22"/>
                <w:szCs w:val="22"/>
              </w:rPr>
              <w:t xml:space="preserve"> in AT II (3)</w:t>
            </w:r>
          </w:p>
        </w:tc>
        <w:tc>
          <w:tcPr>
            <w:tcW w:w="1695" w:type="dxa"/>
          </w:tcPr>
          <w:p w14:paraId="77E7E591" w14:textId="77777777" w:rsidR="00625C76" w:rsidRDefault="00625C76" w:rsidP="00BB07E3">
            <w:pPr>
              <w:rPr>
                <w:sz w:val="22"/>
                <w:szCs w:val="22"/>
              </w:rPr>
            </w:pPr>
            <w:r>
              <w:rPr>
                <w:sz w:val="22"/>
                <w:szCs w:val="22"/>
              </w:rPr>
              <w:t xml:space="preserve">AT 6602: </w:t>
            </w:r>
          </w:p>
          <w:p w14:paraId="165EF4DF" w14:textId="77777777" w:rsidR="00625C76" w:rsidRPr="00333E0E" w:rsidRDefault="00625C76" w:rsidP="00333E0E">
            <w:pPr>
              <w:rPr>
                <w:sz w:val="22"/>
                <w:szCs w:val="22"/>
              </w:rPr>
            </w:pPr>
            <w:r w:rsidRPr="00333E0E">
              <w:rPr>
                <w:sz w:val="22"/>
                <w:szCs w:val="22"/>
              </w:rPr>
              <w:t>Pathophysiology and General Medical Assessment (</w:t>
            </w:r>
            <w:r>
              <w:rPr>
                <w:sz w:val="22"/>
                <w:szCs w:val="22"/>
              </w:rPr>
              <w:t>2</w:t>
            </w:r>
            <w:r w:rsidRPr="00333E0E">
              <w:rPr>
                <w:sz w:val="22"/>
                <w:szCs w:val="22"/>
              </w:rPr>
              <w:t>)</w:t>
            </w:r>
          </w:p>
        </w:tc>
        <w:tc>
          <w:tcPr>
            <w:tcW w:w="1734" w:type="dxa"/>
            <w:shd w:val="clear" w:color="auto" w:fill="auto"/>
          </w:tcPr>
          <w:p w14:paraId="53E4D8F7" w14:textId="77777777" w:rsidR="00625C76" w:rsidRPr="00333E0E" w:rsidRDefault="00625C76" w:rsidP="00333E0E">
            <w:pPr>
              <w:rPr>
                <w:sz w:val="22"/>
                <w:szCs w:val="22"/>
              </w:rPr>
            </w:pPr>
            <w:r w:rsidRPr="00333E0E">
              <w:rPr>
                <w:sz w:val="22"/>
                <w:szCs w:val="22"/>
              </w:rPr>
              <w:t>AT 666</w:t>
            </w:r>
            <w:r>
              <w:rPr>
                <w:sz w:val="22"/>
                <w:szCs w:val="22"/>
              </w:rPr>
              <w:t>3</w:t>
            </w:r>
            <w:r w:rsidRPr="00333E0E">
              <w:rPr>
                <w:sz w:val="22"/>
                <w:szCs w:val="22"/>
              </w:rPr>
              <w:t>: Clinical E</w:t>
            </w:r>
            <w:r>
              <w:rPr>
                <w:sz w:val="22"/>
                <w:szCs w:val="22"/>
              </w:rPr>
              <w:t>ducation</w:t>
            </w:r>
            <w:r w:rsidRPr="00333E0E">
              <w:rPr>
                <w:sz w:val="22"/>
                <w:szCs w:val="22"/>
              </w:rPr>
              <w:t xml:space="preserve"> in AT I</w:t>
            </w:r>
            <w:r>
              <w:rPr>
                <w:sz w:val="22"/>
                <w:szCs w:val="22"/>
              </w:rPr>
              <w:t>II</w:t>
            </w:r>
            <w:r w:rsidRPr="00333E0E">
              <w:rPr>
                <w:sz w:val="22"/>
                <w:szCs w:val="22"/>
              </w:rPr>
              <w:t xml:space="preserve"> (</w:t>
            </w:r>
            <w:r>
              <w:rPr>
                <w:sz w:val="22"/>
                <w:szCs w:val="22"/>
              </w:rPr>
              <w:t>4</w:t>
            </w:r>
            <w:r w:rsidRPr="00333E0E">
              <w:rPr>
                <w:sz w:val="22"/>
                <w:szCs w:val="22"/>
              </w:rPr>
              <w:t>)</w:t>
            </w:r>
          </w:p>
        </w:tc>
        <w:tc>
          <w:tcPr>
            <w:tcW w:w="1610" w:type="dxa"/>
            <w:shd w:val="clear" w:color="auto" w:fill="auto"/>
          </w:tcPr>
          <w:p w14:paraId="0D64604A" w14:textId="38ED7653" w:rsidR="00625C76" w:rsidRPr="00333E0E" w:rsidRDefault="00625C76" w:rsidP="003C7396">
            <w:pPr>
              <w:rPr>
                <w:sz w:val="22"/>
                <w:szCs w:val="22"/>
              </w:rPr>
            </w:pPr>
            <w:r w:rsidRPr="00333E0E">
              <w:rPr>
                <w:sz w:val="22"/>
                <w:szCs w:val="22"/>
              </w:rPr>
              <w:t>AT 666</w:t>
            </w:r>
            <w:r w:rsidR="00DC04D2">
              <w:rPr>
                <w:sz w:val="22"/>
                <w:szCs w:val="22"/>
              </w:rPr>
              <w:t>4</w:t>
            </w:r>
            <w:r w:rsidRPr="00333E0E">
              <w:rPr>
                <w:sz w:val="22"/>
                <w:szCs w:val="22"/>
              </w:rPr>
              <w:t xml:space="preserve">: Clinical </w:t>
            </w:r>
            <w:r>
              <w:rPr>
                <w:sz w:val="22"/>
                <w:szCs w:val="22"/>
              </w:rPr>
              <w:t>Education</w:t>
            </w:r>
            <w:r w:rsidRPr="00333E0E">
              <w:rPr>
                <w:sz w:val="22"/>
                <w:szCs w:val="22"/>
              </w:rPr>
              <w:t xml:space="preserve"> in AT </w:t>
            </w:r>
            <w:r>
              <w:rPr>
                <w:sz w:val="22"/>
                <w:szCs w:val="22"/>
              </w:rPr>
              <w:t>I</w:t>
            </w:r>
            <w:r w:rsidRPr="00333E0E">
              <w:rPr>
                <w:sz w:val="22"/>
                <w:szCs w:val="22"/>
              </w:rPr>
              <w:t>V (3)</w:t>
            </w:r>
          </w:p>
        </w:tc>
      </w:tr>
      <w:tr w:rsidR="00625C76" w:rsidRPr="001010A2" w14:paraId="2A62C898" w14:textId="77777777" w:rsidTr="000B3AB2">
        <w:trPr>
          <w:trHeight w:val="1689"/>
        </w:trPr>
        <w:tc>
          <w:tcPr>
            <w:tcW w:w="1384" w:type="dxa"/>
          </w:tcPr>
          <w:p w14:paraId="380BACDF" w14:textId="77777777" w:rsidR="00625C76" w:rsidRPr="00333E0E" w:rsidRDefault="00625C76" w:rsidP="007D1BA1">
            <w:pPr>
              <w:rPr>
                <w:sz w:val="22"/>
                <w:szCs w:val="22"/>
              </w:rPr>
            </w:pPr>
            <w:r>
              <w:rPr>
                <w:sz w:val="22"/>
                <w:szCs w:val="22"/>
              </w:rPr>
              <w:t>AT 6600L: Foundation of AT Lab (1)</w:t>
            </w:r>
          </w:p>
        </w:tc>
        <w:tc>
          <w:tcPr>
            <w:tcW w:w="1384" w:type="dxa"/>
            <w:shd w:val="clear" w:color="auto" w:fill="auto"/>
          </w:tcPr>
          <w:p w14:paraId="32F3C473" w14:textId="77777777" w:rsidR="00625C76" w:rsidRPr="00333E0E" w:rsidRDefault="00625C76" w:rsidP="007D1BA1">
            <w:pPr>
              <w:rPr>
                <w:sz w:val="22"/>
                <w:szCs w:val="22"/>
              </w:rPr>
            </w:pPr>
            <w:r w:rsidRPr="00333E0E">
              <w:rPr>
                <w:sz w:val="22"/>
                <w:szCs w:val="22"/>
              </w:rPr>
              <w:t>AT 66</w:t>
            </w:r>
            <w:r>
              <w:rPr>
                <w:sz w:val="22"/>
                <w:szCs w:val="22"/>
              </w:rPr>
              <w:t>06</w:t>
            </w:r>
            <w:r w:rsidRPr="00333E0E">
              <w:rPr>
                <w:sz w:val="22"/>
                <w:szCs w:val="22"/>
              </w:rPr>
              <w:t xml:space="preserve">: </w:t>
            </w:r>
            <w:r>
              <w:rPr>
                <w:sz w:val="22"/>
                <w:szCs w:val="22"/>
              </w:rPr>
              <w:t>Continuum of Care II: Knee, Hip, Pelvis, Lumbar Spine (5)</w:t>
            </w:r>
          </w:p>
        </w:tc>
        <w:tc>
          <w:tcPr>
            <w:tcW w:w="1470" w:type="dxa"/>
            <w:shd w:val="clear" w:color="auto" w:fill="auto"/>
          </w:tcPr>
          <w:p w14:paraId="4CC436A9" w14:textId="77777777" w:rsidR="00625C76" w:rsidRPr="00333E0E" w:rsidRDefault="00625C76" w:rsidP="00333E0E">
            <w:pPr>
              <w:rPr>
                <w:sz w:val="22"/>
                <w:szCs w:val="22"/>
              </w:rPr>
            </w:pPr>
            <w:r w:rsidRPr="00333E0E">
              <w:rPr>
                <w:sz w:val="22"/>
                <w:szCs w:val="22"/>
              </w:rPr>
              <w:t xml:space="preserve">AT 6608: </w:t>
            </w:r>
            <w:r>
              <w:rPr>
                <w:sz w:val="22"/>
                <w:szCs w:val="22"/>
              </w:rPr>
              <w:t xml:space="preserve">Continuum of Care III: </w:t>
            </w:r>
            <w:r w:rsidRPr="00333E0E">
              <w:rPr>
                <w:sz w:val="22"/>
                <w:szCs w:val="22"/>
              </w:rPr>
              <w:t>Upper Extremities (</w:t>
            </w:r>
            <w:r>
              <w:rPr>
                <w:sz w:val="22"/>
                <w:szCs w:val="22"/>
              </w:rPr>
              <w:t>5</w:t>
            </w:r>
            <w:r w:rsidRPr="00333E0E">
              <w:rPr>
                <w:sz w:val="22"/>
                <w:szCs w:val="22"/>
              </w:rPr>
              <w:t>)</w:t>
            </w:r>
          </w:p>
        </w:tc>
        <w:tc>
          <w:tcPr>
            <w:tcW w:w="1695" w:type="dxa"/>
          </w:tcPr>
          <w:p w14:paraId="1E71C4CB" w14:textId="77777777" w:rsidR="00625C76" w:rsidRDefault="00625C76" w:rsidP="00BB07E3">
            <w:pPr>
              <w:rPr>
                <w:sz w:val="22"/>
                <w:szCs w:val="22"/>
              </w:rPr>
            </w:pPr>
            <w:r>
              <w:rPr>
                <w:sz w:val="22"/>
                <w:szCs w:val="22"/>
              </w:rPr>
              <w:t>AT 6616:</w:t>
            </w:r>
          </w:p>
          <w:p w14:paraId="0D975998" w14:textId="77777777" w:rsidR="00625C76" w:rsidRPr="00333E0E" w:rsidRDefault="00625C76" w:rsidP="00625C76">
            <w:pPr>
              <w:rPr>
                <w:sz w:val="22"/>
                <w:szCs w:val="22"/>
              </w:rPr>
            </w:pPr>
            <w:r>
              <w:rPr>
                <w:sz w:val="22"/>
                <w:szCs w:val="22"/>
              </w:rPr>
              <w:t>Intro to Pharmacology in AT (1)</w:t>
            </w:r>
          </w:p>
        </w:tc>
        <w:tc>
          <w:tcPr>
            <w:tcW w:w="1734" w:type="dxa"/>
            <w:shd w:val="clear" w:color="auto" w:fill="auto"/>
          </w:tcPr>
          <w:p w14:paraId="0254D864" w14:textId="77777777" w:rsidR="00625C76" w:rsidRPr="00333E0E" w:rsidRDefault="00625C76" w:rsidP="00BB07E3">
            <w:pPr>
              <w:rPr>
                <w:sz w:val="22"/>
                <w:szCs w:val="22"/>
              </w:rPr>
            </w:pPr>
            <w:r w:rsidRPr="00333E0E">
              <w:rPr>
                <w:sz w:val="22"/>
                <w:szCs w:val="22"/>
              </w:rPr>
              <w:t>AT 6602</w:t>
            </w:r>
            <w:r>
              <w:rPr>
                <w:sz w:val="22"/>
                <w:szCs w:val="22"/>
              </w:rPr>
              <w:t>L</w:t>
            </w:r>
            <w:r w:rsidRPr="00333E0E">
              <w:rPr>
                <w:sz w:val="22"/>
                <w:szCs w:val="22"/>
              </w:rPr>
              <w:t xml:space="preserve">: </w:t>
            </w:r>
          </w:p>
          <w:p w14:paraId="0BFE2256" w14:textId="77777777" w:rsidR="00625C76" w:rsidRPr="00333E0E" w:rsidRDefault="00625C76" w:rsidP="00333E0E">
            <w:pPr>
              <w:rPr>
                <w:sz w:val="22"/>
                <w:szCs w:val="22"/>
              </w:rPr>
            </w:pPr>
            <w:r w:rsidRPr="00333E0E">
              <w:rPr>
                <w:sz w:val="22"/>
                <w:szCs w:val="22"/>
              </w:rPr>
              <w:t>Pathophysiology and General Medical Assessment</w:t>
            </w:r>
            <w:r>
              <w:rPr>
                <w:sz w:val="22"/>
                <w:szCs w:val="22"/>
              </w:rPr>
              <w:t xml:space="preserve"> Lab</w:t>
            </w:r>
            <w:r w:rsidRPr="00333E0E">
              <w:rPr>
                <w:sz w:val="22"/>
                <w:szCs w:val="22"/>
              </w:rPr>
              <w:t xml:space="preserve"> (</w:t>
            </w:r>
            <w:r>
              <w:rPr>
                <w:sz w:val="22"/>
                <w:szCs w:val="22"/>
              </w:rPr>
              <w:t>1</w:t>
            </w:r>
            <w:r w:rsidRPr="00333E0E">
              <w:rPr>
                <w:sz w:val="22"/>
                <w:szCs w:val="22"/>
              </w:rPr>
              <w:t>)</w:t>
            </w:r>
          </w:p>
        </w:tc>
        <w:tc>
          <w:tcPr>
            <w:tcW w:w="1610" w:type="dxa"/>
            <w:shd w:val="clear" w:color="auto" w:fill="auto"/>
          </w:tcPr>
          <w:p w14:paraId="2F7804F4" w14:textId="77777777" w:rsidR="00625C76" w:rsidRPr="00333E0E" w:rsidRDefault="00625C76" w:rsidP="003C7396">
            <w:pPr>
              <w:rPr>
                <w:sz w:val="22"/>
                <w:szCs w:val="22"/>
              </w:rPr>
            </w:pPr>
            <w:r w:rsidRPr="00333E0E">
              <w:rPr>
                <w:sz w:val="22"/>
                <w:szCs w:val="22"/>
              </w:rPr>
              <w:t xml:space="preserve">AT 6614: </w:t>
            </w:r>
            <w:r>
              <w:rPr>
                <w:sz w:val="22"/>
                <w:szCs w:val="22"/>
              </w:rPr>
              <w:t>Inter-p</w:t>
            </w:r>
            <w:r w:rsidRPr="00333E0E">
              <w:rPr>
                <w:sz w:val="22"/>
                <w:szCs w:val="22"/>
              </w:rPr>
              <w:t xml:space="preserve">rofessional </w:t>
            </w:r>
            <w:r>
              <w:rPr>
                <w:sz w:val="22"/>
                <w:szCs w:val="22"/>
              </w:rPr>
              <w:t>Relationships</w:t>
            </w:r>
            <w:r w:rsidRPr="00333E0E">
              <w:rPr>
                <w:sz w:val="22"/>
                <w:szCs w:val="22"/>
              </w:rPr>
              <w:t xml:space="preserve"> </w:t>
            </w:r>
            <w:r>
              <w:rPr>
                <w:sz w:val="22"/>
                <w:szCs w:val="22"/>
              </w:rPr>
              <w:t xml:space="preserve">and Trends </w:t>
            </w:r>
            <w:r w:rsidRPr="00333E0E">
              <w:rPr>
                <w:sz w:val="22"/>
                <w:szCs w:val="22"/>
              </w:rPr>
              <w:t>in AT (3)</w:t>
            </w:r>
          </w:p>
        </w:tc>
      </w:tr>
      <w:tr w:rsidR="00625C76" w:rsidRPr="001010A2" w14:paraId="7F581728" w14:textId="77777777" w:rsidTr="000B3AB2">
        <w:trPr>
          <w:trHeight w:val="1701"/>
        </w:trPr>
        <w:tc>
          <w:tcPr>
            <w:tcW w:w="1384" w:type="dxa"/>
          </w:tcPr>
          <w:p w14:paraId="2AB63025" w14:textId="77777777" w:rsidR="00625C76" w:rsidRDefault="00625C76" w:rsidP="00BB07E3">
            <w:pPr>
              <w:rPr>
                <w:sz w:val="22"/>
                <w:szCs w:val="22"/>
              </w:rPr>
            </w:pPr>
            <w:r>
              <w:rPr>
                <w:sz w:val="22"/>
                <w:szCs w:val="22"/>
              </w:rPr>
              <w:t>AT 6604: Continuum of Care I: Foot, Ankle, Lower Leg (3)</w:t>
            </w:r>
          </w:p>
        </w:tc>
        <w:tc>
          <w:tcPr>
            <w:tcW w:w="1384" w:type="dxa"/>
            <w:shd w:val="clear" w:color="auto" w:fill="auto"/>
          </w:tcPr>
          <w:p w14:paraId="2A61D120" w14:textId="77777777" w:rsidR="00625C76" w:rsidRPr="00333E0E" w:rsidRDefault="00625C76" w:rsidP="00BB07E3">
            <w:pPr>
              <w:rPr>
                <w:sz w:val="22"/>
                <w:szCs w:val="22"/>
              </w:rPr>
            </w:pPr>
            <w:r>
              <w:rPr>
                <w:sz w:val="22"/>
                <w:szCs w:val="22"/>
              </w:rPr>
              <w:t>AT</w:t>
            </w:r>
            <w:r w:rsidRPr="00333E0E">
              <w:rPr>
                <w:sz w:val="22"/>
                <w:szCs w:val="22"/>
              </w:rPr>
              <w:t xml:space="preserve"> 6640: Research and Writing (3)</w:t>
            </w:r>
          </w:p>
        </w:tc>
        <w:tc>
          <w:tcPr>
            <w:tcW w:w="1470" w:type="dxa"/>
            <w:shd w:val="clear" w:color="auto" w:fill="auto"/>
          </w:tcPr>
          <w:p w14:paraId="05A07402" w14:textId="77777777" w:rsidR="00625C76" w:rsidRPr="00333E0E" w:rsidRDefault="00625C76" w:rsidP="00E237EC">
            <w:pPr>
              <w:rPr>
                <w:sz w:val="22"/>
                <w:szCs w:val="22"/>
              </w:rPr>
            </w:pPr>
            <w:r>
              <w:rPr>
                <w:sz w:val="22"/>
                <w:szCs w:val="22"/>
              </w:rPr>
              <w:t>PE 5414</w:t>
            </w:r>
            <w:r w:rsidRPr="00333E0E">
              <w:rPr>
                <w:sz w:val="22"/>
                <w:szCs w:val="22"/>
              </w:rPr>
              <w:t xml:space="preserve">: </w:t>
            </w:r>
            <w:r>
              <w:rPr>
                <w:sz w:val="22"/>
                <w:szCs w:val="22"/>
              </w:rPr>
              <w:t>Athletic Performance Nutrition</w:t>
            </w:r>
            <w:r w:rsidRPr="00333E0E">
              <w:rPr>
                <w:sz w:val="22"/>
                <w:szCs w:val="22"/>
              </w:rPr>
              <w:t xml:space="preserve"> (3)</w:t>
            </w:r>
          </w:p>
        </w:tc>
        <w:tc>
          <w:tcPr>
            <w:tcW w:w="1695" w:type="dxa"/>
          </w:tcPr>
          <w:p w14:paraId="778F3578" w14:textId="77777777" w:rsidR="00625C76" w:rsidRPr="00333E0E" w:rsidRDefault="00625C76" w:rsidP="00BB07E3">
            <w:pPr>
              <w:rPr>
                <w:sz w:val="22"/>
                <w:szCs w:val="22"/>
              </w:rPr>
            </w:pPr>
          </w:p>
        </w:tc>
        <w:tc>
          <w:tcPr>
            <w:tcW w:w="1734" w:type="dxa"/>
            <w:shd w:val="clear" w:color="auto" w:fill="auto"/>
          </w:tcPr>
          <w:p w14:paraId="4C0342C1" w14:textId="77777777" w:rsidR="00625C76" w:rsidRPr="00333E0E" w:rsidRDefault="00625C76" w:rsidP="007D1BA1">
            <w:pPr>
              <w:rPr>
                <w:sz w:val="22"/>
                <w:szCs w:val="22"/>
              </w:rPr>
            </w:pPr>
            <w:r w:rsidRPr="00333E0E">
              <w:rPr>
                <w:sz w:val="22"/>
                <w:szCs w:val="22"/>
              </w:rPr>
              <w:t>AT 66</w:t>
            </w:r>
            <w:r>
              <w:rPr>
                <w:sz w:val="22"/>
                <w:szCs w:val="22"/>
              </w:rPr>
              <w:t>10</w:t>
            </w:r>
            <w:r w:rsidRPr="00333E0E">
              <w:rPr>
                <w:sz w:val="22"/>
                <w:szCs w:val="22"/>
              </w:rPr>
              <w:t xml:space="preserve">: </w:t>
            </w:r>
            <w:r>
              <w:rPr>
                <w:sz w:val="22"/>
                <w:szCs w:val="22"/>
              </w:rPr>
              <w:t xml:space="preserve">Continuum of Care IV: Head, Neck, Cervical and Thoracic Spine </w:t>
            </w:r>
            <w:r w:rsidRPr="00333E0E">
              <w:rPr>
                <w:sz w:val="22"/>
                <w:szCs w:val="22"/>
              </w:rPr>
              <w:t>(</w:t>
            </w:r>
            <w:r>
              <w:rPr>
                <w:sz w:val="22"/>
                <w:szCs w:val="22"/>
              </w:rPr>
              <w:t>5</w:t>
            </w:r>
            <w:r w:rsidRPr="00333E0E">
              <w:rPr>
                <w:sz w:val="22"/>
                <w:szCs w:val="22"/>
              </w:rPr>
              <w:t>)</w:t>
            </w:r>
          </w:p>
        </w:tc>
        <w:tc>
          <w:tcPr>
            <w:tcW w:w="1610" w:type="dxa"/>
            <w:shd w:val="clear" w:color="auto" w:fill="auto"/>
          </w:tcPr>
          <w:p w14:paraId="3424B59D" w14:textId="77777777" w:rsidR="00625C76" w:rsidRPr="00333E0E" w:rsidRDefault="00625C76" w:rsidP="00BB07E3">
            <w:pPr>
              <w:rPr>
                <w:sz w:val="22"/>
                <w:szCs w:val="22"/>
              </w:rPr>
            </w:pPr>
            <w:r w:rsidRPr="00333E0E">
              <w:rPr>
                <w:sz w:val="22"/>
                <w:szCs w:val="22"/>
              </w:rPr>
              <w:t>AT 6645: Organization and Administration of AT Programs (3)</w:t>
            </w:r>
          </w:p>
        </w:tc>
      </w:tr>
      <w:tr w:rsidR="00625C76" w:rsidRPr="001010A2" w14:paraId="3336A6FF" w14:textId="77777777" w:rsidTr="000B3AB2">
        <w:trPr>
          <w:trHeight w:val="907"/>
        </w:trPr>
        <w:tc>
          <w:tcPr>
            <w:tcW w:w="1384" w:type="dxa"/>
          </w:tcPr>
          <w:p w14:paraId="717D528A" w14:textId="77777777" w:rsidR="00625C76" w:rsidRPr="00333E0E" w:rsidRDefault="00625C76" w:rsidP="00BB07E3">
            <w:pPr>
              <w:rPr>
                <w:sz w:val="22"/>
                <w:szCs w:val="22"/>
              </w:rPr>
            </w:pPr>
            <w:r>
              <w:rPr>
                <w:sz w:val="22"/>
                <w:szCs w:val="22"/>
              </w:rPr>
              <w:t>AT 6612: Introduction to Therapeutic Modalities &amp; Exercise (2)</w:t>
            </w:r>
          </w:p>
        </w:tc>
        <w:tc>
          <w:tcPr>
            <w:tcW w:w="1384" w:type="dxa"/>
            <w:shd w:val="clear" w:color="auto" w:fill="auto"/>
          </w:tcPr>
          <w:p w14:paraId="6FD45F75" w14:textId="77777777" w:rsidR="00625C76" w:rsidRPr="00333E0E" w:rsidRDefault="00625C76" w:rsidP="00BB07E3">
            <w:pPr>
              <w:rPr>
                <w:sz w:val="22"/>
                <w:szCs w:val="22"/>
              </w:rPr>
            </w:pPr>
          </w:p>
        </w:tc>
        <w:tc>
          <w:tcPr>
            <w:tcW w:w="1470" w:type="dxa"/>
            <w:shd w:val="clear" w:color="auto" w:fill="auto"/>
          </w:tcPr>
          <w:p w14:paraId="415EF7ED" w14:textId="77777777" w:rsidR="00625C76" w:rsidRPr="00333E0E" w:rsidRDefault="00625C76" w:rsidP="00BB07E3">
            <w:pPr>
              <w:rPr>
                <w:sz w:val="22"/>
                <w:szCs w:val="22"/>
              </w:rPr>
            </w:pPr>
            <w:r w:rsidRPr="00333E0E">
              <w:rPr>
                <w:sz w:val="22"/>
                <w:szCs w:val="22"/>
              </w:rPr>
              <w:t>AT 6651: Capstone Assessment (1)</w:t>
            </w:r>
          </w:p>
        </w:tc>
        <w:tc>
          <w:tcPr>
            <w:tcW w:w="1695" w:type="dxa"/>
          </w:tcPr>
          <w:p w14:paraId="735A12A4" w14:textId="77777777" w:rsidR="00625C76" w:rsidRPr="00333E0E" w:rsidRDefault="00625C76" w:rsidP="00BB07E3">
            <w:pPr>
              <w:rPr>
                <w:sz w:val="22"/>
                <w:szCs w:val="22"/>
              </w:rPr>
            </w:pPr>
          </w:p>
        </w:tc>
        <w:tc>
          <w:tcPr>
            <w:tcW w:w="1734" w:type="dxa"/>
            <w:shd w:val="clear" w:color="auto" w:fill="auto"/>
          </w:tcPr>
          <w:p w14:paraId="618A0BB9" w14:textId="77777777" w:rsidR="00625C76" w:rsidRPr="00333E0E" w:rsidRDefault="00625C76" w:rsidP="00BB07E3">
            <w:pPr>
              <w:rPr>
                <w:sz w:val="22"/>
                <w:szCs w:val="22"/>
              </w:rPr>
            </w:pPr>
            <w:r w:rsidRPr="00333E0E">
              <w:rPr>
                <w:sz w:val="22"/>
                <w:szCs w:val="22"/>
              </w:rPr>
              <w:t>AT 6651: Capstone Assessment (1)</w:t>
            </w:r>
          </w:p>
        </w:tc>
        <w:tc>
          <w:tcPr>
            <w:tcW w:w="1610" w:type="dxa"/>
            <w:shd w:val="clear" w:color="auto" w:fill="auto"/>
          </w:tcPr>
          <w:p w14:paraId="07F092A6" w14:textId="77777777" w:rsidR="00625C76" w:rsidRPr="00333E0E" w:rsidRDefault="00625C76" w:rsidP="00BB07E3">
            <w:pPr>
              <w:rPr>
                <w:sz w:val="22"/>
                <w:szCs w:val="22"/>
              </w:rPr>
            </w:pPr>
            <w:r w:rsidRPr="00333E0E">
              <w:rPr>
                <w:sz w:val="22"/>
                <w:szCs w:val="22"/>
              </w:rPr>
              <w:t>AT 6651: Capstone Assessment (1)</w:t>
            </w:r>
          </w:p>
        </w:tc>
      </w:tr>
      <w:tr w:rsidR="00625C76" w:rsidRPr="001010A2" w14:paraId="6B6594B9" w14:textId="77777777" w:rsidTr="000B3AB2">
        <w:tc>
          <w:tcPr>
            <w:tcW w:w="1384" w:type="dxa"/>
          </w:tcPr>
          <w:p w14:paraId="52B1636C" w14:textId="77777777" w:rsidR="00625C76" w:rsidRDefault="00625C76" w:rsidP="00BB07E3">
            <w:pPr>
              <w:jc w:val="right"/>
              <w:rPr>
                <w:b/>
                <w:sz w:val="22"/>
                <w:szCs w:val="22"/>
              </w:rPr>
            </w:pPr>
            <w:r>
              <w:rPr>
                <w:b/>
                <w:sz w:val="22"/>
                <w:szCs w:val="22"/>
              </w:rPr>
              <w:t>9 credits</w:t>
            </w:r>
          </w:p>
        </w:tc>
        <w:tc>
          <w:tcPr>
            <w:tcW w:w="1384" w:type="dxa"/>
            <w:shd w:val="clear" w:color="auto" w:fill="auto"/>
          </w:tcPr>
          <w:p w14:paraId="7A3FF774" w14:textId="77777777" w:rsidR="00625C76" w:rsidRPr="00333E0E" w:rsidRDefault="00625C76" w:rsidP="00BB07E3">
            <w:pPr>
              <w:jc w:val="right"/>
              <w:rPr>
                <w:b/>
                <w:sz w:val="22"/>
                <w:szCs w:val="22"/>
              </w:rPr>
            </w:pPr>
            <w:r>
              <w:rPr>
                <w:b/>
                <w:sz w:val="22"/>
                <w:szCs w:val="22"/>
              </w:rPr>
              <w:t>12</w:t>
            </w:r>
            <w:r w:rsidRPr="00333E0E">
              <w:rPr>
                <w:b/>
                <w:sz w:val="22"/>
                <w:szCs w:val="22"/>
              </w:rPr>
              <w:t xml:space="preserve"> credits</w:t>
            </w:r>
          </w:p>
        </w:tc>
        <w:tc>
          <w:tcPr>
            <w:tcW w:w="1470" w:type="dxa"/>
            <w:shd w:val="clear" w:color="auto" w:fill="auto"/>
          </w:tcPr>
          <w:p w14:paraId="03051973" w14:textId="77777777" w:rsidR="00625C76" w:rsidRPr="00333E0E" w:rsidRDefault="00625C76" w:rsidP="00333E0E">
            <w:pPr>
              <w:jc w:val="right"/>
              <w:rPr>
                <w:b/>
                <w:sz w:val="22"/>
                <w:szCs w:val="22"/>
              </w:rPr>
            </w:pPr>
            <w:r w:rsidRPr="00333E0E">
              <w:rPr>
                <w:b/>
                <w:sz w:val="22"/>
                <w:szCs w:val="22"/>
              </w:rPr>
              <w:t>1</w:t>
            </w:r>
            <w:r>
              <w:rPr>
                <w:b/>
                <w:sz w:val="22"/>
                <w:szCs w:val="22"/>
              </w:rPr>
              <w:t>2</w:t>
            </w:r>
            <w:r w:rsidRPr="00333E0E">
              <w:rPr>
                <w:b/>
                <w:sz w:val="22"/>
                <w:szCs w:val="22"/>
              </w:rPr>
              <w:t xml:space="preserve"> credits</w:t>
            </w:r>
          </w:p>
        </w:tc>
        <w:tc>
          <w:tcPr>
            <w:tcW w:w="1695" w:type="dxa"/>
          </w:tcPr>
          <w:p w14:paraId="75AE1170" w14:textId="77777777" w:rsidR="00625C76" w:rsidRPr="00333E0E" w:rsidRDefault="00625C76" w:rsidP="00BB07E3">
            <w:pPr>
              <w:jc w:val="center"/>
              <w:rPr>
                <w:b/>
                <w:sz w:val="22"/>
                <w:szCs w:val="22"/>
              </w:rPr>
            </w:pPr>
            <w:r>
              <w:rPr>
                <w:b/>
                <w:sz w:val="22"/>
                <w:szCs w:val="22"/>
              </w:rPr>
              <w:t>3 credits</w:t>
            </w:r>
          </w:p>
        </w:tc>
        <w:tc>
          <w:tcPr>
            <w:tcW w:w="1734" w:type="dxa"/>
            <w:shd w:val="clear" w:color="auto" w:fill="auto"/>
          </w:tcPr>
          <w:p w14:paraId="31DFEC87" w14:textId="77777777" w:rsidR="00625C76" w:rsidRPr="00333E0E" w:rsidRDefault="00625C76" w:rsidP="00333E0E">
            <w:pPr>
              <w:jc w:val="center"/>
              <w:rPr>
                <w:b/>
                <w:sz w:val="22"/>
                <w:szCs w:val="22"/>
              </w:rPr>
            </w:pPr>
            <w:r w:rsidRPr="00333E0E">
              <w:rPr>
                <w:b/>
                <w:sz w:val="22"/>
                <w:szCs w:val="22"/>
              </w:rPr>
              <w:t>1</w:t>
            </w:r>
            <w:r>
              <w:rPr>
                <w:b/>
                <w:sz w:val="22"/>
                <w:szCs w:val="22"/>
              </w:rPr>
              <w:t>1</w:t>
            </w:r>
            <w:r w:rsidRPr="00333E0E">
              <w:rPr>
                <w:b/>
                <w:sz w:val="22"/>
                <w:szCs w:val="22"/>
              </w:rPr>
              <w:t xml:space="preserve"> credits</w:t>
            </w:r>
          </w:p>
        </w:tc>
        <w:tc>
          <w:tcPr>
            <w:tcW w:w="1610" w:type="dxa"/>
            <w:shd w:val="clear" w:color="auto" w:fill="auto"/>
          </w:tcPr>
          <w:p w14:paraId="7681C4BE" w14:textId="77777777" w:rsidR="00625C76" w:rsidRPr="00333E0E" w:rsidRDefault="00625C76" w:rsidP="00BB07E3">
            <w:pPr>
              <w:jc w:val="right"/>
              <w:rPr>
                <w:b/>
                <w:sz w:val="22"/>
                <w:szCs w:val="22"/>
              </w:rPr>
            </w:pPr>
            <w:r w:rsidRPr="00333E0E">
              <w:rPr>
                <w:b/>
                <w:sz w:val="22"/>
                <w:szCs w:val="22"/>
              </w:rPr>
              <w:t>10 credits</w:t>
            </w:r>
          </w:p>
        </w:tc>
      </w:tr>
    </w:tbl>
    <w:p w14:paraId="33076608" w14:textId="77777777" w:rsidR="00CA70D4" w:rsidRPr="00650854" w:rsidRDefault="00CA70D4" w:rsidP="00CA70D4">
      <w:pPr>
        <w:jc w:val="center"/>
        <w:rPr>
          <w:b/>
          <w:sz w:val="24"/>
          <w:szCs w:val="24"/>
        </w:rPr>
      </w:pPr>
    </w:p>
    <w:p w14:paraId="3DE21F3E" w14:textId="77777777" w:rsidR="002D493A" w:rsidRPr="00650854" w:rsidRDefault="002D493A" w:rsidP="002D493A">
      <w:pPr>
        <w:jc w:val="center"/>
        <w:rPr>
          <w:b/>
          <w:sz w:val="24"/>
          <w:szCs w:val="24"/>
        </w:rPr>
      </w:pPr>
    </w:p>
    <w:p w14:paraId="26D55B4D" w14:textId="77777777" w:rsidR="002D493A" w:rsidRDefault="002D493A" w:rsidP="002D493A">
      <w:pPr>
        <w:pStyle w:val="Heading1"/>
        <w:rPr>
          <w:bCs/>
          <w:caps/>
        </w:rPr>
      </w:pPr>
    </w:p>
    <w:p w14:paraId="621C6147" w14:textId="77777777" w:rsidR="002D493A" w:rsidRPr="006E27ED" w:rsidRDefault="002D493A" w:rsidP="002D493A">
      <w:pPr>
        <w:pStyle w:val="Heading1"/>
        <w:rPr>
          <w:bCs/>
          <w:caps/>
        </w:rPr>
      </w:pPr>
      <w:r w:rsidRPr="006E27ED">
        <w:rPr>
          <w:bCs/>
          <w:caps/>
        </w:rPr>
        <w:t>ATHLETIC TRAINING COURSE DESCRIPTIONS</w:t>
      </w:r>
    </w:p>
    <w:p w14:paraId="75CCC57E" w14:textId="77777777" w:rsidR="002D493A" w:rsidRPr="006E27ED" w:rsidRDefault="002D493A" w:rsidP="002D493A">
      <w:pPr>
        <w:pStyle w:val="Heading1"/>
        <w:rPr>
          <w:bCs/>
          <w:caps/>
        </w:rPr>
      </w:pPr>
    </w:p>
    <w:p w14:paraId="4BC177C5" w14:textId="77777777" w:rsidR="002D493A" w:rsidRPr="00F819E9" w:rsidRDefault="002D493A" w:rsidP="002D493A">
      <w:pPr>
        <w:autoSpaceDE w:val="0"/>
        <w:autoSpaceDN w:val="0"/>
        <w:adjustRightInd w:val="0"/>
      </w:pPr>
      <w:r w:rsidRPr="00F819E9">
        <w:rPr>
          <w:b/>
          <w:bCs/>
        </w:rPr>
        <w:t xml:space="preserve">AT 6600: </w:t>
      </w:r>
      <w:r w:rsidR="00CC32D5" w:rsidRPr="00F819E9">
        <w:rPr>
          <w:b/>
          <w:bCs/>
        </w:rPr>
        <w:t>Foundations of Athletic Training</w:t>
      </w:r>
      <w:r w:rsidRPr="00F819E9">
        <w:rPr>
          <w:b/>
          <w:bCs/>
        </w:rPr>
        <w:t xml:space="preserve"> </w:t>
      </w:r>
      <w:r w:rsidRPr="00F819E9">
        <w:t>(3 credits)</w:t>
      </w:r>
    </w:p>
    <w:p w14:paraId="581CAA4A" w14:textId="77777777" w:rsidR="002D493A" w:rsidRPr="00F819E9" w:rsidRDefault="002D493A" w:rsidP="002D493A">
      <w:pPr>
        <w:autoSpaceDE w:val="0"/>
        <w:autoSpaceDN w:val="0"/>
        <w:adjustRightInd w:val="0"/>
      </w:pPr>
      <w:r w:rsidRPr="00F819E9">
        <w:t>Survey of the profession of Athletic Training. Injury prevention, assessment, treatment, taping and</w:t>
      </w:r>
    </w:p>
    <w:p w14:paraId="5EBDBE09" w14:textId="77777777" w:rsidR="002D493A" w:rsidRPr="00F819E9" w:rsidRDefault="002D493A" w:rsidP="002D493A">
      <w:pPr>
        <w:autoSpaceDE w:val="0"/>
        <w:autoSpaceDN w:val="0"/>
        <w:adjustRightInd w:val="0"/>
      </w:pPr>
      <w:r w:rsidRPr="00F819E9">
        <w:t xml:space="preserve">rehabilitation of common athletic injuries will be presented. Lab included. </w:t>
      </w:r>
    </w:p>
    <w:p w14:paraId="3030415A" w14:textId="77777777" w:rsidR="002D493A" w:rsidRPr="00F819E9" w:rsidRDefault="002D493A" w:rsidP="002D493A">
      <w:pPr>
        <w:autoSpaceDE w:val="0"/>
        <w:autoSpaceDN w:val="0"/>
        <w:adjustRightInd w:val="0"/>
      </w:pPr>
    </w:p>
    <w:p w14:paraId="4647EA9E" w14:textId="77777777" w:rsidR="00CC32D5" w:rsidRPr="00F819E9" w:rsidRDefault="00CC32D5" w:rsidP="00CC32D5">
      <w:pPr>
        <w:autoSpaceDE w:val="0"/>
        <w:autoSpaceDN w:val="0"/>
        <w:adjustRightInd w:val="0"/>
      </w:pPr>
      <w:r w:rsidRPr="00F819E9">
        <w:rPr>
          <w:b/>
          <w:bCs/>
        </w:rPr>
        <w:t>AT 6600</w:t>
      </w:r>
      <w:r w:rsidR="00D61CA2">
        <w:rPr>
          <w:b/>
          <w:bCs/>
        </w:rPr>
        <w:t>L</w:t>
      </w:r>
      <w:r w:rsidRPr="00F819E9">
        <w:rPr>
          <w:b/>
          <w:bCs/>
        </w:rPr>
        <w:t xml:space="preserve">: Foundations of Athletic Training Lab </w:t>
      </w:r>
      <w:r w:rsidRPr="00F819E9">
        <w:t>(1 credit)</w:t>
      </w:r>
    </w:p>
    <w:p w14:paraId="50008FD5" w14:textId="77777777" w:rsidR="00CC32D5" w:rsidRPr="00F819E9" w:rsidRDefault="00CC32D5" w:rsidP="00CC32D5">
      <w:pPr>
        <w:autoSpaceDE w:val="0"/>
        <w:autoSpaceDN w:val="0"/>
        <w:adjustRightInd w:val="0"/>
      </w:pPr>
      <w:r w:rsidRPr="00F819E9">
        <w:rPr>
          <w:i/>
        </w:rPr>
        <w:t>Co</w:t>
      </w:r>
      <w:r w:rsidR="00515B64">
        <w:rPr>
          <w:i/>
        </w:rPr>
        <w:t>-</w:t>
      </w:r>
      <w:r w:rsidRPr="00F819E9">
        <w:rPr>
          <w:i/>
        </w:rPr>
        <w:t>requisite:</w:t>
      </w:r>
      <w:r w:rsidRPr="00F819E9">
        <w:t xml:space="preserve"> AT 6600: Foundations of Athletic Training. The lab component will provide practical application of athletic training skills, including basic taping and bracing techniques, acute and emergency management, stretching, and equipment fitting and removal. </w:t>
      </w:r>
    </w:p>
    <w:p w14:paraId="409AAF74" w14:textId="77777777" w:rsidR="00CC32D5" w:rsidRPr="00F819E9" w:rsidRDefault="00CC32D5" w:rsidP="002D493A">
      <w:pPr>
        <w:autoSpaceDE w:val="0"/>
        <w:autoSpaceDN w:val="0"/>
        <w:adjustRightInd w:val="0"/>
      </w:pPr>
    </w:p>
    <w:p w14:paraId="0949BD26" w14:textId="77777777" w:rsidR="002D493A" w:rsidRPr="00F819E9" w:rsidRDefault="002D493A" w:rsidP="002D493A">
      <w:pPr>
        <w:autoSpaceDE w:val="0"/>
        <w:autoSpaceDN w:val="0"/>
        <w:adjustRightInd w:val="0"/>
      </w:pPr>
      <w:r w:rsidRPr="00F819E9">
        <w:rPr>
          <w:b/>
          <w:bCs/>
        </w:rPr>
        <w:t>AT 6602: P</w:t>
      </w:r>
      <w:r w:rsidR="00CC32D5" w:rsidRPr="00F819E9">
        <w:rPr>
          <w:b/>
          <w:bCs/>
        </w:rPr>
        <w:t>athophysiology and General Medical Assessment</w:t>
      </w:r>
      <w:r w:rsidRPr="00F819E9">
        <w:rPr>
          <w:b/>
          <w:bCs/>
        </w:rPr>
        <w:t xml:space="preserve"> </w:t>
      </w:r>
      <w:r w:rsidRPr="00F819E9">
        <w:t>(</w:t>
      </w:r>
      <w:r w:rsidR="002A6842">
        <w:t>2</w:t>
      </w:r>
      <w:r w:rsidRPr="00F819E9">
        <w:t xml:space="preserve"> credits)</w:t>
      </w:r>
    </w:p>
    <w:p w14:paraId="6CEA23A2" w14:textId="77777777" w:rsidR="002D493A" w:rsidRPr="00F819E9" w:rsidRDefault="002D493A" w:rsidP="002D493A">
      <w:pPr>
        <w:autoSpaceDE w:val="0"/>
        <w:autoSpaceDN w:val="0"/>
        <w:adjustRightInd w:val="0"/>
      </w:pPr>
      <w:r w:rsidRPr="00F819E9">
        <w:t>This course addresses current medical issues that pertain to athletic training and the physically active. Content</w:t>
      </w:r>
    </w:p>
    <w:p w14:paraId="6D65ECF8" w14:textId="77777777" w:rsidR="002D493A" w:rsidRPr="00F819E9" w:rsidRDefault="002D493A" w:rsidP="00B435C2">
      <w:pPr>
        <w:autoSpaceDE w:val="0"/>
        <w:autoSpaceDN w:val="0"/>
        <w:adjustRightInd w:val="0"/>
      </w:pPr>
      <w:r w:rsidRPr="00F819E9">
        <w:t xml:space="preserve">includes sports pharmacology, physiological considerations, common illnesses and special concerns. </w:t>
      </w:r>
    </w:p>
    <w:p w14:paraId="7A40CE51" w14:textId="77777777" w:rsidR="002D493A" w:rsidRPr="00F819E9" w:rsidRDefault="002D493A" w:rsidP="002D493A">
      <w:pPr>
        <w:autoSpaceDE w:val="0"/>
        <w:autoSpaceDN w:val="0"/>
        <w:adjustRightInd w:val="0"/>
      </w:pPr>
    </w:p>
    <w:p w14:paraId="2337ECBE" w14:textId="77777777" w:rsidR="00CC32D5" w:rsidRPr="00F819E9" w:rsidRDefault="00CC32D5" w:rsidP="00CC32D5">
      <w:pPr>
        <w:autoSpaceDE w:val="0"/>
        <w:autoSpaceDN w:val="0"/>
        <w:adjustRightInd w:val="0"/>
      </w:pPr>
      <w:r w:rsidRPr="00F819E9">
        <w:rPr>
          <w:b/>
          <w:bCs/>
        </w:rPr>
        <w:t xml:space="preserve">AT 6602L: Pathophysiology and General Medical Conditions in Athletic Training Lab </w:t>
      </w:r>
      <w:r w:rsidRPr="00F819E9">
        <w:t>(1 credit)</w:t>
      </w:r>
    </w:p>
    <w:p w14:paraId="3381FD7B" w14:textId="77777777" w:rsidR="00CC32D5" w:rsidRPr="00F819E9" w:rsidRDefault="00CC32D5" w:rsidP="00CC32D5">
      <w:pPr>
        <w:autoSpaceDE w:val="0"/>
        <w:autoSpaceDN w:val="0"/>
        <w:adjustRightInd w:val="0"/>
      </w:pPr>
      <w:r w:rsidRPr="00F819E9">
        <w:rPr>
          <w:i/>
        </w:rPr>
        <w:t>Prerequisite:</w:t>
      </w:r>
      <w:r w:rsidRPr="00F819E9">
        <w:t xml:space="preserve"> AT 6602: Pathophysiology and General Medical Conditions. This course will focus on the practical application of diagnostic and assessment techniques for general medical conditions. Students will use auscultation, </w:t>
      </w:r>
      <w:r w:rsidRPr="00F819E9">
        <w:lastRenderedPageBreak/>
        <w:t xml:space="preserve">palpation, urinalysis, diabetic screening tools, anthropometric measurements, and otoscopes and </w:t>
      </w:r>
      <w:proofErr w:type="spellStart"/>
      <w:r w:rsidRPr="00F819E9">
        <w:t>opthalmoscopes</w:t>
      </w:r>
      <w:proofErr w:type="spellEnd"/>
      <w:r w:rsidRPr="00F819E9">
        <w:t xml:space="preserve"> and calculate reliability among groups. Students will be able to use an evidence-based approach to identify, explain, and assess pathologies and apply these concepts in real-life scenarios.</w:t>
      </w:r>
    </w:p>
    <w:p w14:paraId="1CE623F7" w14:textId="77777777" w:rsidR="00CC32D5" w:rsidRPr="00F819E9" w:rsidRDefault="00CC32D5" w:rsidP="002D493A">
      <w:pPr>
        <w:autoSpaceDE w:val="0"/>
        <w:autoSpaceDN w:val="0"/>
        <w:adjustRightInd w:val="0"/>
      </w:pPr>
    </w:p>
    <w:p w14:paraId="43FE6AC2" w14:textId="77777777" w:rsidR="00CC32D5" w:rsidRPr="00F819E9" w:rsidRDefault="00CC32D5" w:rsidP="00CC32D5">
      <w:pPr>
        <w:autoSpaceDE w:val="0"/>
        <w:autoSpaceDN w:val="0"/>
        <w:adjustRightInd w:val="0"/>
        <w:rPr>
          <w:b/>
          <w:bCs/>
        </w:rPr>
      </w:pPr>
      <w:r w:rsidRPr="00F819E9">
        <w:rPr>
          <w:b/>
          <w:bCs/>
        </w:rPr>
        <w:t>AT 6604: Continuum of Care I: Foot, Ankle, Lower Leg (3 credits)</w:t>
      </w:r>
    </w:p>
    <w:p w14:paraId="12527EE1" w14:textId="77777777" w:rsidR="00CC32D5" w:rsidRPr="00F819E9" w:rsidRDefault="00CC32D5" w:rsidP="00CC32D5">
      <w:pPr>
        <w:autoSpaceDE w:val="0"/>
        <w:autoSpaceDN w:val="0"/>
        <w:adjustRightInd w:val="0"/>
        <w:rPr>
          <w:bCs/>
        </w:rPr>
      </w:pPr>
      <w:r w:rsidRPr="00F819E9">
        <w:rPr>
          <w:bCs/>
        </w:rPr>
        <w:t>This required course will focus on the key concepts of evaluation, diagnosis, and management of the foot, ankle, and lower leg sports-related injuries</w:t>
      </w:r>
      <w:r w:rsidR="00515B64">
        <w:rPr>
          <w:bCs/>
        </w:rPr>
        <w:t xml:space="preserve"> </w:t>
      </w:r>
      <w:r w:rsidR="00515B64" w:rsidRPr="00F819E9">
        <w:rPr>
          <w:bCs/>
        </w:rPr>
        <w:t>including physical examination, injury recognition, treatment, taping, bracing, and rehabilitation methods.</w:t>
      </w:r>
      <w:r w:rsidRPr="00F819E9">
        <w:rPr>
          <w:bCs/>
        </w:rPr>
        <w:t xml:space="preserve"> Students will be able to use an evidence-based approach to identify, explain, and assess pathologies of musculoskeletal injuries in the lower extremity and apply these concepts in real-life athletic training scenarios. Lab included. </w:t>
      </w:r>
    </w:p>
    <w:p w14:paraId="01DA2E85" w14:textId="77777777" w:rsidR="002D493A" w:rsidRPr="00F819E9" w:rsidRDefault="002D493A" w:rsidP="002D493A">
      <w:pPr>
        <w:autoSpaceDE w:val="0"/>
        <w:autoSpaceDN w:val="0"/>
        <w:adjustRightInd w:val="0"/>
      </w:pPr>
    </w:p>
    <w:p w14:paraId="2A37614F" w14:textId="77777777" w:rsidR="00CC32D5" w:rsidRPr="00F819E9" w:rsidRDefault="00CC32D5" w:rsidP="00CC32D5">
      <w:pPr>
        <w:autoSpaceDE w:val="0"/>
        <w:autoSpaceDN w:val="0"/>
        <w:adjustRightInd w:val="0"/>
        <w:rPr>
          <w:b/>
          <w:bCs/>
        </w:rPr>
      </w:pPr>
      <w:r w:rsidRPr="00F819E9">
        <w:rPr>
          <w:b/>
          <w:bCs/>
        </w:rPr>
        <w:t>AT 660</w:t>
      </w:r>
      <w:r w:rsidR="007D1BA1">
        <w:rPr>
          <w:b/>
          <w:bCs/>
        </w:rPr>
        <w:t>6</w:t>
      </w:r>
      <w:r w:rsidRPr="00F819E9">
        <w:rPr>
          <w:b/>
          <w:bCs/>
        </w:rPr>
        <w:t>: Continuum of Care II: Knee, Hip, Pelvis, and Lumbar Spine (5 credits)</w:t>
      </w:r>
    </w:p>
    <w:p w14:paraId="299CE7FF" w14:textId="77777777" w:rsidR="00CC32D5" w:rsidRPr="00F819E9" w:rsidRDefault="00CC32D5" w:rsidP="00CC32D5">
      <w:pPr>
        <w:autoSpaceDE w:val="0"/>
        <w:autoSpaceDN w:val="0"/>
        <w:adjustRightInd w:val="0"/>
        <w:rPr>
          <w:bCs/>
        </w:rPr>
      </w:pPr>
      <w:r w:rsidRPr="00F819E9">
        <w:rPr>
          <w:bCs/>
        </w:rPr>
        <w:t xml:space="preserve">This required course will focus on the key concepts of evaluation, diagnosis, and management of knee, hip, pelvis, and lumbar spine sports-related injuries including physical examination, injury recognition, treatment, taping, bracing, and rehabilitation methods. Students will be able to use an evidence-based approach to identify, explain, and assess pathologies of musculoskeletal injuries in the lower extremity and apply these concepts in real-life athletic training scenarios. Lab included. </w:t>
      </w:r>
    </w:p>
    <w:p w14:paraId="037CF962" w14:textId="77777777" w:rsidR="00CC32D5" w:rsidRPr="00F819E9" w:rsidRDefault="00CC32D5" w:rsidP="00CC32D5">
      <w:pPr>
        <w:autoSpaceDE w:val="0"/>
        <w:autoSpaceDN w:val="0"/>
        <w:adjustRightInd w:val="0"/>
        <w:rPr>
          <w:b/>
          <w:bCs/>
        </w:rPr>
      </w:pPr>
    </w:p>
    <w:p w14:paraId="6C77CC9C" w14:textId="77777777" w:rsidR="00CC32D5" w:rsidRPr="00F819E9" w:rsidRDefault="00CC32D5" w:rsidP="00CC32D5">
      <w:pPr>
        <w:autoSpaceDE w:val="0"/>
        <w:autoSpaceDN w:val="0"/>
        <w:adjustRightInd w:val="0"/>
        <w:rPr>
          <w:bCs/>
        </w:rPr>
      </w:pPr>
      <w:r w:rsidRPr="00F819E9">
        <w:rPr>
          <w:b/>
          <w:bCs/>
        </w:rPr>
        <w:t xml:space="preserve">AT 6608: Continuum of Care III: Upper Extremities </w:t>
      </w:r>
      <w:r w:rsidRPr="00F819E9">
        <w:rPr>
          <w:bCs/>
        </w:rPr>
        <w:t>(5 credits)</w:t>
      </w:r>
    </w:p>
    <w:p w14:paraId="4AF17CB9" w14:textId="77777777" w:rsidR="00CC32D5" w:rsidRPr="00F819E9" w:rsidRDefault="00CC32D5" w:rsidP="00CC32D5">
      <w:pPr>
        <w:autoSpaceDE w:val="0"/>
        <w:autoSpaceDN w:val="0"/>
        <w:adjustRightInd w:val="0"/>
        <w:rPr>
          <w:bCs/>
        </w:rPr>
      </w:pPr>
      <w:r w:rsidRPr="00F819E9">
        <w:rPr>
          <w:bCs/>
        </w:rPr>
        <w:t xml:space="preserve">This required course will focus on the key concepts of evaluation, diagnosis, and management of upper extremity sports-related injuries including physical examination, injury recognition, treatment, taping, bracing, and rehabilitation methods. Students will be able to use an evidence-based approach to identify, explain, and assess pathologies of musculoskeletal injuries in the lower extremity and apply these concepts in real-life athletic training scenarios. Lab included. </w:t>
      </w:r>
    </w:p>
    <w:p w14:paraId="2D4AAF62" w14:textId="77777777" w:rsidR="00CC32D5" w:rsidRPr="00F819E9" w:rsidRDefault="00CC32D5" w:rsidP="00CC32D5">
      <w:pPr>
        <w:autoSpaceDE w:val="0"/>
        <w:autoSpaceDN w:val="0"/>
        <w:adjustRightInd w:val="0"/>
        <w:rPr>
          <w:bCs/>
        </w:rPr>
      </w:pPr>
    </w:p>
    <w:p w14:paraId="253704D7" w14:textId="77777777" w:rsidR="00CC32D5" w:rsidRPr="00F819E9" w:rsidRDefault="00CC32D5" w:rsidP="00CC32D5">
      <w:pPr>
        <w:autoSpaceDE w:val="0"/>
        <w:autoSpaceDN w:val="0"/>
        <w:adjustRightInd w:val="0"/>
        <w:rPr>
          <w:b/>
          <w:bCs/>
        </w:rPr>
      </w:pPr>
      <w:r w:rsidRPr="00F819E9">
        <w:rPr>
          <w:b/>
          <w:bCs/>
        </w:rPr>
        <w:t>AT 66</w:t>
      </w:r>
      <w:r w:rsidR="007D1BA1">
        <w:rPr>
          <w:b/>
          <w:bCs/>
        </w:rPr>
        <w:t>10</w:t>
      </w:r>
      <w:r w:rsidRPr="00F819E9">
        <w:rPr>
          <w:b/>
          <w:bCs/>
        </w:rPr>
        <w:t>: Continuum of Care IV: Head, Face, Cervical and Thoracic Spine (5 credits)</w:t>
      </w:r>
    </w:p>
    <w:p w14:paraId="4AC17576" w14:textId="77777777" w:rsidR="00CC32D5" w:rsidRPr="00F819E9" w:rsidRDefault="00CC32D5" w:rsidP="00CC32D5">
      <w:pPr>
        <w:autoSpaceDE w:val="0"/>
        <w:autoSpaceDN w:val="0"/>
        <w:adjustRightInd w:val="0"/>
        <w:rPr>
          <w:bCs/>
        </w:rPr>
      </w:pPr>
      <w:r w:rsidRPr="00F819E9">
        <w:rPr>
          <w:bCs/>
        </w:rPr>
        <w:t xml:space="preserve">This required course will focus on the key concepts of evaluation, diagnosis, and management of the head, face, cervical and thoracic spine sports-related injuries including physical examination, injury recognition, emergency treatment, neurological assessment, and rehabilitation methods. Students will be able to use an evidence-based approach to identify, explain, and assess pathologies of musculoskeletal injuries in the lower extremity and apply these concepts in real-life athletic training scenarios. Lab included. </w:t>
      </w:r>
    </w:p>
    <w:p w14:paraId="7AC40309" w14:textId="77777777" w:rsidR="002D493A" w:rsidRPr="00F819E9" w:rsidRDefault="002D493A" w:rsidP="002D493A">
      <w:pPr>
        <w:autoSpaceDE w:val="0"/>
        <w:autoSpaceDN w:val="0"/>
        <w:adjustRightInd w:val="0"/>
      </w:pPr>
    </w:p>
    <w:p w14:paraId="4CB561EF" w14:textId="77777777" w:rsidR="00CC32D5" w:rsidRPr="00F819E9" w:rsidRDefault="00CC32D5" w:rsidP="00CC32D5">
      <w:pPr>
        <w:autoSpaceDE w:val="0"/>
        <w:autoSpaceDN w:val="0"/>
        <w:adjustRightInd w:val="0"/>
      </w:pPr>
      <w:r w:rsidRPr="00F819E9">
        <w:rPr>
          <w:b/>
          <w:bCs/>
        </w:rPr>
        <w:t xml:space="preserve">AT 6612: Introduction to </w:t>
      </w:r>
      <w:r w:rsidR="00A62525" w:rsidRPr="00F819E9">
        <w:rPr>
          <w:b/>
          <w:bCs/>
        </w:rPr>
        <w:t xml:space="preserve">Therapeutic </w:t>
      </w:r>
      <w:r w:rsidR="00A62525">
        <w:rPr>
          <w:b/>
          <w:bCs/>
        </w:rPr>
        <w:t>Modalities</w:t>
      </w:r>
      <w:r w:rsidRPr="00F819E9">
        <w:rPr>
          <w:b/>
          <w:bCs/>
        </w:rPr>
        <w:t xml:space="preserve"> </w:t>
      </w:r>
      <w:r w:rsidR="00A62525">
        <w:rPr>
          <w:b/>
          <w:bCs/>
        </w:rPr>
        <w:t>and</w:t>
      </w:r>
      <w:r w:rsidRPr="00F819E9">
        <w:rPr>
          <w:b/>
          <w:bCs/>
        </w:rPr>
        <w:t xml:space="preserve"> Exercise </w:t>
      </w:r>
      <w:r w:rsidRPr="00F819E9">
        <w:t>(2 credits)</w:t>
      </w:r>
    </w:p>
    <w:p w14:paraId="657AFCCB" w14:textId="77777777" w:rsidR="00CC32D5" w:rsidRPr="00F819E9" w:rsidRDefault="00CC32D5" w:rsidP="00CC32D5">
      <w:pPr>
        <w:pStyle w:val="NoSpacing"/>
        <w:rPr>
          <w:rFonts w:ascii="Times New Roman" w:hAnsi="Times New Roman"/>
          <w:sz w:val="20"/>
          <w:szCs w:val="20"/>
        </w:rPr>
      </w:pPr>
      <w:r w:rsidRPr="00F819E9">
        <w:rPr>
          <w:rFonts w:ascii="Times New Roman" w:hAnsi="Times New Roman"/>
          <w:sz w:val="20"/>
          <w:szCs w:val="20"/>
        </w:rPr>
        <w:t>Introduction to the use of therapeutic modalities, tissue response to injury</w:t>
      </w:r>
      <w:r w:rsidR="00A62525">
        <w:rPr>
          <w:rFonts w:ascii="Times New Roman" w:hAnsi="Times New Roman"/>
          <w:sz w:val="20"/>
          <w:szCs w:val="20"/>
        </w:rPr>
        <w:t>,</w:t>
      </w:r>
      <w:r w:rsidRPr="00F819E9">
        <w:rPr>
          <w:rFonts w:ascii="Times New Roman" w:hAnsi="Times New Roman"/>
          <w:sz w:val="20"/>
          <w:szCs w:val="20"/>
        </w:rPr>
        <w:t xml:space="preserve"> and the foundations of rehabilitation in the athletic training setting. </w:t>
      </w:r>
      <w:r w:rsidR="00A62525">
        <w:rPr>
          <w:rFonts w:ascii="Times New Roman" w:hAnsi="Times New Roman"/>
          <w:sz w:val="20"/>
          <w:szCs w:val="20"/>
        </w:rPr>
        <w:t>Using an evidence-based approach, s</w:t>
      </w:r>
      <w:r w:rsidRPr="00F819E9">
        <w:rPr>
          <w:rFonts w:ascii="Times New Roman" w:hAnsi="Times New Roman"/>
          <w:sz w:val="20"/>
          <w:szCs w:val="20"/>
        </w:rPr>
        <w:t>tudents will focus on how therapeutic modalities can enhance the healing response along with concepts, protocols</w:t>
      </w:r>
      <w:r w:rsidR="00A62525">
        <w:rPr>
          <w:rFonts w:ascii="Times New Roman" w:hAnsi="Times New Roman"/>
          <w:sz w:val="20"/>
          <w:szCs w:val="20"/>
        </w:rPr>
        <w:t>,</w:t>
      </w:r>
      <w:r w:rsidRPr="00F819E9">
        <w:rPr>
          <w:rFonts w:ascii="Times New Roman" w:hAnsi="Times New Roman"/>
          <w:sz w:val="20"/>
          <w:szCs w:val="20"/>
        </w:rPr>
        <w:t xml:space="preserve"> and theories of rehabilitation. Lab included.</w:t>
      </w:r>
    </w:p>
    <w:p w14:paraId="3A40D1F6" w14:textId="77777777" w:rsidR="002D493A" w:rsidRPr="00F819E9" w:rsidRDefault="002D493A" w:rsidP="002D493A">
      <w:pPr>
        <w:autoSpaceDE w:val="0"/>
        <w:autoSpaceDN w:val="0"/>
        <w:adjustRightInd w:val="0"/>
      </w:pPr>
    </w:p>
    <w:p w14:paraId="63C39884" w14:textId="77777777" w:rsidR="003C7396" w:rsidRPr="00F819E9" w:rsidRDefault="003C7396" w:rsidP="003C7396">
      <w:pPr>
        <w:autoSpaceDE w:val="0"/>
        <w:autoSpaceDN w:val="0"/>
        <w:adjustRightInd w:val="0"/>
      </w:pPr>
      <w:r w:rsidRPr="00F819E9">
        <w:rPr>
          <w:b/>
          <w:bCs/>
        </w:rPr>
        <w:t xml:space="preserve">AT 6614 </w:t>
      </w:r>
      <w:r>
        <w:rPr>
          <w:b/>
          <w:bCs/>
        </w:rPr>
        <w:t>Interp</w:t>
      </w:r>
      <w:r w:rsidRPr="00F819E9">
        <w:rPr>
          <w:b/>
          <w:bCs/>
        </w:rPr>
        <w:t xml:space="preserve">rofessional </w:t>
      </w:r>
      <w:r>
        <w:rPr>
          <w:b/>
          <w:bCs/>
        </w:rPr>
        <w:t>Relationships</w:t>
      </w:r>
      <w:r w:rsidRPr="00F819E9">
        <w:rPr>
          <w:b/>
          <w:bCs/>
        </w:rPr>
        <w:t xml:space="preserve"> and Trends in Athletic Training </w:t>
      </w:r>
      <w:r w:rsidRPr="00F819E9">
        <w:t>(3 credits)</w:t>
      </w:r>
    </w:p>
    <w:p w14:paraId="61BEEB19" w14:textId="77777777" w:rsidR="003C7396" w:rsidRPr="00F819E9" w:rsidRDefault="003C7396" w:rsidP="003C7396">
      <w:r w:rsidRPr="00F819E9">
        <w:t>Through the use of current literature and content experts in the field, this three-credit course will provide advanced information regarding clinically relevant topics related to athletic training and sports medicine practice.</w:t>
      </w:r>
    </w:p>
    <w:p w14:paraId="744E148A" w14:textId="77777777" w:rsidR="003C7396" w:rsidRPr="00F819E9" w:rsidRDefault="003C7396" w:rsidP="003C7396">
      <w:pPr>
        <w:autoSpaceDE w:val="0"/>
        <w:autoSpaceDN w:val="0"/>
        <w:adjustRightInd w:val="0"/>
      </w:pPr>
    </w:p>
    <w:p w14:paraId="7276F900" w14:textId="77777777" w:rsidR="00625C76" w:rsidRDefault="00625C76" w:rsidP="00625C76">
      <w:pPr>
        <w:autoSpaceDE w:val="0"/>
        <w:autoSpaceDN w:val="0"/>
        <w:adjustRightInd w:val="0"/>
        <w:rPr>
          <w:bCs/>
        </w:rPr>
      </w:pPr>
      <w:r>
        <w:rPr>
          <w:b/>
          <w:bCs/>
        </w:rPr>
        <w:t xml:space="preserve">AT 6616: Introduction to Pharmacology in Athletic Training </w:t>
      </w:r>
      <w:r>
        <w:rPr>
          <w:bCs/>
        </w:rPr>
        <w:t>(1 credit)</w:t>
      </w:r>
    </w:p>
    <w:p w14:paraId="593B7367" w14:textId="77777777" w:rsidR="00625C76" w:rsidRDefault="00625C76" w:rsidP="00625C76">
      <w:pPr>
        <w:autoSpaceDE w:val="0"/>
        <w:autoSpaceDN w:val="0"/>
        <w:adjustRightInd w:val="0"/>
        <w:rPr>
          <w:bCs/>
        </w:rPr>
      </w:pPr>
      <w:r w:rsidRPr="00335059">
        <w:rPr>
          <w:bCs/>
        </w:rPr>
        <w:t>This</w:t>
      </w:r>
      <w:r>
        <w:rPr>
          <w:bCs/>
        </w:rPr>
        <w:t xml:space="preserve"> online</w:t>
      </w:r>
      <w:r w:rsidRPr="00335059">
        <w:rPr>
          <w:bCs/>
        </w:rPr>
        <w:t xml:space="preserve"> course addresses the pharmacological agents commonly used to treat musculoskeletal injuries and general medical illnesses. </w:t>
      </w:r>
    </w:p>
    <w:p w14:paraId="58C720BD" w14:textId="77777777" w:rsidR="006E0E72" w:rsidRDefault="006E0E72" w:rsidP="003C7396">
      <w:pPr>
        <w:autoSpaceDE w:val="0"/>
        <w:autoSpaceDN w:val="0"/>
        <w:adjustRightInd w:val="0"/>
        <w:rPr>
          <w:b/>
        </w:rPr>
      </w:pPr>
    </w:p>
    <w:p w14:paraId="6A3FE932" w14:textId="77777777" w:rsidR="003C7396" w:rsidRPr="00F819E9" w:rsidRDefault="003C7396" w:rsidP="003C7396">
      <w:pPr>
        <w:autoSpaceDE w:val="0"/>
        <w:autoSpaceDN w:val="0"/>
        <w:adjustRightInd w:val="0"/>
      </w:pPr>
      <w:r w:rsidRPr="00F819E9">
        <w:rPr>
          <w:b/>
        </w:rPr>
        <w:t>AT</w:t>
      </w:r>
      <w:r w:rsidRPr="00F819E9">
        <w:rPr>
          <w:b/>
          <w:bCs/>
        </w:rPr>
        <w:t xml:space="preserve"> </w:t>
      </w:r>
      <w:proofErr w:type="gramStart"/>
      <w:r w:rsidRPr="00F819E9">
        <w:rPr>
          <w:b/>
          <w:bCs/>
        </w:rPr>
        <w:t>6640  Research</w:t>
      </w:r>
      <w:proofErr w:type="gramEnd"/>
      <w:r w:rsidRPr="00F819E9">
        <w:rPr>
          <w:b/>
          <w:bCs/>
        </w:rPr>
        <w:t xml:space="preserve"> and Writing </w:t>
      </w:r>
      <w:r w:rsidRPr="00F819E9">
        <w:t>(3 credits)</w:t>
      </w:r>
    </w:p>
    <w:p w14:paraId="30E20AA4" w14:textId="77777777" w:rsidR="003C7396" w:rsidRPr="00F819E9" w:rsidRDefault="003C7396" w:rsidP="003C7396">
      <w:pPr>
        <w:autoSpaceDE w:val="0"/>
        <w:autoSpaceDN w:val="0"/>
        <w:adjustRightInd w:val="0"/>
      </w:pPr>
      <w:r w:rsidRPr="00F819E9">
        <w:t>Identification and application of basic research methods used in athletic training. This evidence-based course will be the introduction to the research students will be participating in throughout the program.</w:t>
      </w:r>
    </w:p>
    <w:p w14:paraId="6ABF097F" w14:textId="77777777" w:rsidR="003C7396" w:rsidRDefault="003C7396" w:rsidP="002D493A">
      <w:pPr>
        <w:autoSpaceDE w:val="0"/>
        <w:autoSpaceDN w:val="0"/>
        <w:adjustRightInd w:val="0"/>
        <w:rPr>
          <w:b/>
          <w:bCs/>
        </w:rPr>
      </w:pPr>
    </w:p>
    <w:p w14:paraId="3DDC37C3" w14:textId="77777777" w:rsidR="002D493A" w:rsidRPr="00F819E9" w:rsidRDefault="002D493A" w:rsidP="002D493A">
      <w:pPr>
        <w:autoSpaceDE w:val="0"/>
        <w:autoSpaceDN w:val="0"/>
        <w:adjustRightInd w:val="0"/>
      </w:pPr>
      <w:r w:rsidRPr="00F819E9">
        <w:rPr>
          <w:b/>
          <w:bCs/>
        </w:rPr>
        <w:t>AT 6645: O</w:t>
      </w:r>
      <w:r w:rsidR="00185064" w:rsidRPr="00F819E9">
        <w:rPr>
          <w:b/>
          <w:bCs/>
        </w:rPr>
        <w:t>rganization and Administration of Athletic Training Programs</w:t>
      </w:r>
      <w:r w:rsidRPr="00F819E9">
        <w:rPr>
          <w:b/>
          <w:bCs/>
        </w:rPr>
        <w:t xml:space="preserve"> </w:t>
      </w:r>
      <w:r w:rsidRPr="00F819E9">
        <w:t>(3 credits)</w:t>
      </w:r>
    </w:p>
    <w:p w14:paraId="4453F986" w14:textId="77777777" w:rsidR="002D493A" w:rsidRPr="00F819E9" w:rsidRDefault="002D493A" w:rsidP="002D493A">
      <w:pPr>
        <w:autoSpaceDE w:val="0"/>
        <w:autoSpaceDN w:val="0"/>
        <w:adjustRightInd w:val="0"/>
      </w:pPr>
      <w:r w:rsidRPr="00F819E9">
        <w:t>This course is designed to expose students to the organization and administration concepts of athletic training.</w:t>
      </w:r>
    </w:p>
    <w:p w14:paraId="649860AB" w14:textId="77777777" w:rsidR="002D493A" w:rsidRPr="00F819E9" w:rsidRDefault="002D493A" w:rsidP="002D493A">
      <w:pPr>
        <w:autoSpaceDE w:val="0"/>
        <w:autoSpaceDN w:val="0"/>
        <w:adjustRightInd w:val="0"/>
      </w:pPr>
      <w:r w:rsidRPr="00F819E9">
        <w:t xml:space="preserve">Content includes management, leadership, legalities, historical perspectives, motivation and technology. </w:t>
      </w:r>
    </w:p>
    <w:p w14:paraId="44C17BE7" w14:textId="77777777" w:rsidR="00F22535" w:rsidRDefault="00F22535" w:rsidP="002D493A">
      <w:pPr>
        <w:autoSpaceDE w:val="0"/>
        <w:autoSpaceDN w:val="0"/>
        <w:adjustRightInd w:val="0"/>
        <w:rPr>
          <w:b/>
          <w:bCs/>
        </w:rPr>
      </w:pPr>
    </w:p>
    <w:p w14:paraId="4DBB2974" w14:textId="77777777" w:rsidR="002D493A" w:rsidRPr="00F819E9" w:rsidRDefault="002D493A" w:rsidP="002D493A">
      <w:pPr>
        <w:autoSpaceDE w:val="0"/>
        <w:autoSpaceDN w:val="0"/>
        <w:adjustRightInd w:val="0"/>
      </w:pPr>
      <w:r w:rsidRPr="00F819E9">
        <w:rPr>
          <w:b/>
          <w:bCs/>
        </w:rPr>
        <w:t xml:space="preserve">AT 6651 </w:t>
      </w:r>
      <w:r w:rsidR="00644E4B" w:rsidRPr="00F819E9">
        <w:rPr>
          <w:b/>
          <w:bCs/>
        </w:rPr>
        <w:t>Capstone Assessment</w:t>
      </w:r>
      <w:r w:rsidRPr="00F819E9">
        <w:rPr>
          <w:b/>
          <w:bCs/>
        </w:rPr>
        <w:t xml:space="preserve"> </w:t>
      </w:r>
      <w:r w:rsidRPr="00F819E9">
        <w:t>(3 credits)</w:t>
      </w:r>
    </w:p>
    <w:p w14:paraId="20322D7F" w14:textId="77777777" w:rsidR="002D493A" w:rsidRPr="00F819E9" w:rsidRDefault="002D493A" w:rsidP="002D493A">
      <w:pPr>
        <w:autoSpaceDE w:val="0"/>
        <w:autoSpaceDN w:val="0"/>
        <w:adjustRightInd w:val="0"/>
      </w:pPr>
      <w:r w:rsidRPr="00F819E9">
        <w:t xml:space="preserve">There are three semesters of AT 6651 Capstone Assessment courses.  Together they represent a comprehensive assessment of learning over time of the students.  Capstone Assessment in Spring I </w:t>
      </w:r>
      <w:proofErr w:type="gramStart"/>
      <w:r w:rsidRPr="00F819E9">
        <w:t>requires</w:t>
      </w:r>
      <w:proofErr w:type="gramEnd"/>
      <w:r w:rsidRPr="00F819E9">
        <w:t xml:space="preserve"> an oral presentation of a </w:t>
      </w:r>
      <w:r w:rsidRPr="00F819E9">
        <w:lastRenderedPageBreak/>
        <w:t>case study.  Capstone Assessment in Fall II requires an oral and written presentation of a Grand Rounds topic.  Capstone Assessment in Spring II requires an objective written exam and a final oral practical exam before an examining committee.  Students must take this course in each of the last 3 semesters of the program (for a total of 3 credits) in order to graduate.</w:t>
      </w:r>
    </w:p>
    <w:p w14:paraId="40081942" w14:textId="77777777" w:rsidR="002D493A" w:rsidRPr="00F819E9" w:rsidRDefault="002D493A" w:rsidP="002D493A">
      <w:pPr>
        <w:autoSpaceDE w:val="0"/>
        <w:autoSpaceDN w:val="0"/>
        <w:adjustRightInd w:val="0"/>
      </w:pPr>
    </w:p>
    <w:p w14:paraId="11BDD4B1" w14:textId="77777777" w:rsidR="00F819E9" w:rsidRPr="00F819E9" w:rsidRDefault="00F819E9" w:rsidP="00F819E9">
      <w:pPr>
        <w:pStyle w:val="Default"/>
        <w:spacing w:line="276" w:lineRule="auto"/>
        <w:rPr>
          <w:bCs/>
          <w:sz w:val="20"/>
          <w:szCs w:val="20"/>
        </w:rPr>
      </w:pPr>
      <w:r w:rsidRPr="00F819E9">
        <w:rPr>
          <w:b/>
          <w:bCs/>
          <w:sz w:val="20"/>
          <w:szCs w:val="20"/>
        </w:rPr>
        <w:t xml:space="preserve">AT 6661: Clinical Education in Athletic Training I </w:t>
      </w:r>
      <w:r w:rsidRPr="00F819E9">
        <w:rPr>
          <w:bCs/>
          <w:sz w:val="20"/>
          <w:szCs w:val="20"/>
        </w:rPr>
        <w:t>(4 credits)</w:t>
      </w:r>
    </w:p>
    <w:p w14:paraId="3A954A5D" w14:textId="77777777" w:rsidR="00F819E9" w:rsidRPr="00F819E9" w:rsidRDefault="00F819E9" w:rsidP="00F819E9">
      <w:pPr>
        <w:pStyle w:val="Default"/>
        <w:spacing w:line="276" w:lineRule="auto"/>
        <w:rPr>
          <w:b/>
          <w:bCs/>
          <w:sz w:val="20"/>
          <w:szCs w:val="20"/>
        </w:rPr>
      </w:pPr>
      <w:r w:rsidRPr="00F819E9">
        <w:rPr>
          <w:bCs/>
          <w:sz w:val="20"/>
          <w:szCs w:val="20"/>
        </w:rPr>
        <w:t>This course is the first of four clinical experiences in the athletic training curriculum in order to develop and enhance the practical skills and knowledge necessary for clinical practice. Students will review and demonstrate lower extremity injury evaluations, foundational athletic training skills, and emergency management techniques. It includes a 2-week immersive experience in August during preseason.</w:t>
      </w:r>
      <w:r w:rsidRPr="00F819E9">
        <w:rPr>
          <w:b/>
          <w:bCs/>
          <w:sz w:val="20"/>
          <w:szCs w:val="20"/>
        </w:rPr>
        <w:t xml:space="preserve"> </w:t>
      </w:r>
    </w:p>
    <w:p w14:paraId="0C52B73E" w14:textId="77777777" w:rsidR="002D493A" w:rsidRPr="00F819E9" w:rsidRDefault="002D493A" w:rsidP="002D493A">
      <w:pPr>
        <w:autoSpaceDE w:val="0"/>
        <w:autoSpaceDN w:val="0"/>
        <w:adjustRightInd w:val="0"/>
        <w:rPr>
          <w:b/>
          <w:bCs/>
        </w:rPr>
      </w:pPr>
    </w:p>
    <w:p w14:paraId="5C4C76C0" w14:textId="77777777" w:rsidR="00F819E9" w:rsidRPr="00F819E9" w:rsidRDefault="00F819E9" w:rsidP="00F819E9">
      <w:pPr>
        <w:pStyle w:val="Default"/>
        <w:spacing w:line="276" w:lineRule="auto"/>
        <w:rPr>
          <w:bCs/>
          <w:sz w:val="20"/>
          <w:szCs w:val="20"/>
        </w:rPr>
      </w:pPr>
      <w:r w:rsidRPr="00F819E9">
        <w:rPr>
          <w:b/>
          <w:bCs/>
          <w:sz w:val="20"/>
          <w:szCs w:val="20"/>
        </w:rPr>
        <w:t xml:space="preserve">AT 6662: Clinical Education in Athletic Training II </w:t>
      </w:r>
      <w:r w:rsidRPr="00F819E9">
        <w:rPr>
          <w:bCs/>
          <w:sz w:val="20"/>
          <w:szCs w:val="20"/>
        </w:rPr>
        <w:t>(</w:t>
      </w:r>
      <w:r w:rsidR="00F077BC">
        <w:rPr>
          <w:bCs/>
          <w:sz w:val="20"/>
          <w:szCs w:val="20"/>
        </w:rPr>
        <w:t>3</w:t>
      </w:r>
      <w:r w:rsidRPr="00F819E9">
        <w:rPr>
          <w:bCs/>
          <w:sz w:val="20"/>
          <w:szCs w:val="20"/>
        </w:rPr>
        <w:t xml:space="preserve"> credits)</w:t>
      </w:r>
    </w:p>
    <w:p w14:paraId="7C748A8C" w14:textId="77777777" w:rsidR="00F819E9" w:rsidRPr="00F819E9" w:rsidRDefault="00F819E9" w:rsidP="00F819E9">
      <w:pPr>
        <w:pStyle w:val="Default"/>
        <w:spacing w:line="276" w:lineRule="auto"/>
        <w:rPr>
          <w:b/>
          <w:bCs/>
          <w:sz w:val="20"/>
          <w:szCs w:val="20"/>
        </w:rPr>
      </w:pPr>
      <w:r w:rsidRPr="00F819E9">
        <w:rPr>
          <w:bCs/>
          <w:sz w:val="20"/>
          <w:szCs w:val="20"/>
        </w:rPr>
        <w:t xml:space="preserve">This course is the second of four clinical experiences in the athletic training curriculum in order to further develop and enhance the practical skills and knowledge necessary for clinical practice. Students will review and demonstrate lower extremity injury evaluations, rehabilitative athletic training skills, and decision-making for return-to-play. </w:t>
      </w:r>
    </w:p>
    <w:p w14:paraId="1DF42528" w14:textId="77777777" w:rsidR="002D493A" w:rsidRPr="00F819E9" w:rsidRDefault="002D493A" w:rsidP="002D493A">
      <w:pPr>
        <w:autoSpaceDE w:val="0"/>
        <w:autoSpaceDN w:val="0"/>
        <w:adjustRightInd w:val="0"/>
        <w:rPr>
          <w:b/>
          <w:bCs/>
        </w:rPr>
      </w:pPr>
    </w:p>
    <w:p w14:paraId="3A423298" w14:textId="77777777" w:rsidR="00F819E9" w:rsidRPr="00F819E9" w:rsidRDefault="00F819E9" w:rsidP="00F819E9">
      <w:pPr>
        <w:pStyle w:val="Default"/>
        <w:rPr>
          <w:sz w:val="20"/>
          <w:szCs w:val="20"/>
        </w:rPr>
      </w:pPr>
      <w:r w:rsidRPr="00F819E9">
        <w:rPr>
          <w:b/>
          <w:sz w:val="20"/>
          <w:szCs w:val="20"/>
        </w:rPr>
        <w:t xml:space="preserve">AT 6663: Clinical Education in Athletic Training III </w:t>
      </w:r>
      <w:r w:rsidRPr="00F819E9">
        <w:rPr>
          <w:sz w:val="20"/>
          <w:szCs w:val="20"/>
        </w:rPr>
        <w:t>(</w:t>
      </w:r>
      <w:r w:rsidR="00F077BC">
        <w:rPr>
          <w:sz w:val="20"/>
          <w:szCs w:val="20"/>
        </w:rPr>
        <w:t>4</w:t>
      </w:r>
      <w:r w:rsidRPr="00F819E9">
        <w:rPr>
          <w:sz w:val="20"/>
          <w:szCs w:val="20"/>
        </w:rPr>
        <w:t xml:space="preserve"> credits)</w:t>
      </w:r>
    </w:p>
    <w:p w14:paraId="189BBA80" w14:textId="77777777" w:rsidR="00F819E9" w:rsidRPr="00F819E9" w:rsidRDefault="00F819E9" w:rsidP="00F819E9">
      <w:r w:rsidRPr="00F819E9">
        <w:t xml:space="preserve">This course is the third of four clinical experiences in the athletic training curriculum in order to further develop and enhance the practical skills and knowledge necessary for clinical practice. Students will review and demonstrate upper extremity injury evaluations, general medical athletic training skills, and evidence-based decision-making. </w:t>
      </w:r>
      <w:r w:rsidRPr="00F819E9">
        <w:rPr>
          <w:bCs/>
        </w:rPr>
        <w:t>It includes a 2-week immersive experience in August during preseason that continues for 6 weeks into the fall.</w:t>
      </w:r>
    </w:p>
    <w:p w14:paraId="294E8CB4" w14:textId="77777777" w:rsidR="002D493A" w:rsidRPr="00F819E9" w:rsidRDefault="002D493A" w:rsidP="002D493A">
      <w:pPr>
        <w:autoSpaceDE w:val="0"/>
        <w:autoSpaceDN w:val="0"/>
        <w:adjustRightInd w:val="0"/>
      </w:pPr>
    </w:p>
    <w:p w14:paraId="4578A4D1" w14:textId="77777777" w:rsidR="00F819E9" w:rsidRPr="00F819E9" w:rsidRDefault="00F819E9" w:rsidP="00F819E9">
      <w:pPr>
        <w:pStyle w:val="Default"/>
        <w:rPr>
          <w:sz w:val="20"/>
          <w:szCs w:val="20"/>
        </w:rPr>
      </w:pPr>
      <w:r w:rsidRPr="00F819E9">
        <w:rPr>
          <w:b/>
          <w:sz w:val="20"/>
          <w:szCs w:val="20"/>
        </w:rPr>
        <w:t xml:space="preserve">AT 6664: Clinical Education in Athletic Training IV </w:t>
      </w:r>
      <w:r w:rsidRPr="00F819E9">
        <w:rPr>
          <w:sz w:val="20"/>
          <w:szCs w:val="20"/>
        </w:rPr>
        <w:t>(3 credits)</w:t>
      </w:r>
    </w:p>
    <w:p w14:paraId="4057AE15" w14:textId="77777777" w:rsidR="006B591C" w:rsidRDefault="00F819E9" w:rsidP="00F819E9">
      <w:r w:rsidRPr="00F819E9">
        <w:t xml:space="preserve">This course is the final clinical experience in the athletic training curriculum in order to further develop and enhance the practical skills and knowledge necessary for clinical practice. Students will review and demonstrate head, neck, and spine injury evaluations and evidence-based decision-making. </w:t>
      </w:r>
      <w:r w:rsidR="006B591C">
        <w:t>It includes a 6-week immersive experience.</w:t>
      </w:r>
    </w:p>
    <w:p w14:paraId="7EBE3264" w14:textId="77777777" w:rsidR="00E237EC" w:rsidRDefault="00E237EC" w:rsidP="00F819E9"/>
    <w:p w14:paraId="61A03391" w14:textId="77777777" w:rsidR="00E237EC" w:rsidRDefault="00E237EC" w:rsidP="00F819E9">
      <w:r>
        <w:rPr>
          <w:b/>
        </w:rPr>
        <w:t>PE 5414: Athletic Performance Nutrition</w:t>
      </w:r>
      <w:r>
        <w:t xml:space="preserve"> (3 credits)</w:t>
      </w:r>
    </w:p>
    <w:p w14:paraId="59E72AA6" w14:textId="77777777" w:rsidR="00E237EC" w:rsidRPr="00E237EC" w:rsidRDefault="00E237EC" w:rsidP="00F819E9">
      <w:r>
        <w:t xml:space="preserve">Prerequisite: </w:t>
      </w:r>
      <w:r w:rsidR="000740A0">
        <w:t>BIOL</w:t>
      </w:r>
      <w:r>
        <w:t xml:space="preserve"> 3301 &amp; </w:t>
      </w:r>
      <w:r w:rsidR="000740A0">
        <w:t>BIOL</w:t>
      </w:r>
      <w:r>
        <w:t xml:space="preserve"> 3301L or permission of the instructor. Review of nutritional requirements and strategies for optimal human performance across the lifespan. </w:t>
      </w:r>
    </w:p>
    <w:p w14:paraId="145C0E81" w14:textId="77777777" w:rsidR="006A5320" w:rsidRPr="00F819E9" w:rsidRDefault="006A5320" w:rsidP="00F819E9">
      <w:pPr>
        <w:autoSpaceDE w:val="0"/>
        <w:autoSpaceDN w:val="0"/>
        <w:adjustRightInd w:val="0"/>
      </w:pPr>
    </w:p>
    <w:sectPr w:rsidR="006A5320" w:rsidRPr="00F81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3A"/>
    <w:rsid w:val="000740A0"/>
    <w:rsid w:val="00163BA1"/>
    <w:rsid w:val="00185064"/>
    <w:rsid w:val="00247388"/>
    <w:rsid w:val="002A6842"/>
    <w:rsid w:val="002D493A"/>
    <w:rsid w:val="00333E0E"/>
    <w:rsid w:val="003C7396"/>
    <w:rsid w:val="004903FB"/>
    <w:rsid w:val="004F220A"/>
    <w:rsid w:val="00515B64"/>
    <w:rsid w:val="005A3335"/>
    <w:rsid w:val="00625C76"/>
    <w:rsid w:val="00644E4B"/>
    <w:rsid w:val="006711DB"/>
    <w:rsid w:val="00697087"/>
    <w:rsid w:val="006A5320"/>
    <w:rsid w:val="006B591C"/>
    <w:rsid w:val="006E0E72"/>
    <w:rsid w:val="007D1BA1"/>
    <w:rsid w:val="008277F8"/>
    <w:rsid w:val="00A62525"/>
    <w:rsid w:val="00B435C2"/>
    <w:rsid w:val="00BC2FA4"/>
    <w:rsid w:val="00BF5F7D"/>
    <w:rsid w:val="00CA70D4"/>
    <w:rsid w:val="00CC32D5"/>
    <w:rsid w:val="00D06786"/>
    <w:rsid w:val="00D61CA2"/>
    <w:rsid w:val="00DC04D2"/>
    <w:rsid w:val="00E237EC"/>
    <w:rsid w:val="00F077BC"/>
    <w:rsid w:val="00F22535"/>
    <w:rsid w:val="00F8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2E24"/>
  <w15:chartTrackingRefBased/>
  <w15:docId w15:val="{5CC1818C-A7B9-478D-ADC2-97113AF9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D493A"/>
    <w:pPr>
      <w:keepNext/>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93A"/>
    <w:rPr>
      <w:rFonts w:ascii="Times New Roman" w:eastAsia="Times New Roman" w:hAnsi="Times New Roman" w:cs="Times New Roman"/>
      <w:b/>
      <w:sz w:val="24"/>
      <w:szCs w:val="20"/>
    </w:rPr>
  </w:style>
  <w:style w:type="paragraph" w:styleId="NoSpacing">
    <w:name w:val="No Spacing"/>
    <w:uiPriority w:val="1"/>
    <w:qFormat/>
    <w:rsid w:val="00CC32D5"/>
    <w:pPr>
      <w:spacing w:after="0" w:line="240" w:lineRule="auto"/>
    </w:pPr>
    <w:rPr>
      <w:rFonts w:ascii="Calibri" w:eastAsia="Calibri" w:hAnsi="Calibri" w:cs="Times New Roman"/>
    </w:rPr>
  </w:style>
  <w:style w:type="paragraph" w:customStyle="1" w:styleId="Default">
    <w:name w:val="Default"/>
    <w:rsid w:val="00F819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3C7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moffdani</dc:creator>
  <cp:keywords/>
  <dc:description/>
  <cp:lastModifiedBy>Administrator</cp:lastModifiedBy>
  <cp:revision>2</cp:revision>
  <cp:lastPrinted>2019-10-25T13:26:00Z</cp:lastPrinted>
  <dcterms:created xsi:type="dcterms:W3CDTF">2023-06-12T14:29:00Z</dcterms:created>
  <dcterms:modified xsi:type="dcterms:W3CDTF">2023-06-12T14:29:00Z</dcterms:modified>
</cp:coreProperties>
</file>