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1DFF" w14:textId="77777777" w:rsidR="004F2537" w:rsidRDefault="007C67EA">
      <w:pPr>
        <w:spacing w:before="61"/>
        <w:ind w:left="3017" w:right="2995"/>
        <w:jc w:val="center"/>
        <w:rPr>
          <w:b/>
          <w:sz w:val="40"/>
        </w:rPr>
      </w:pPr>
      <w:r>
        <w:rPr>
          <w:b/>
          <w:sz w:val="40"/>
        </w:rPr>
        <w:t>Justin P. Wood, PhD</w:t>
      </w:r>
    </w:p>
    <w:p w14:paraId="44F1998D" w14:textId="77777777" w:rsidR="004F2537" w:rsidRDefault="004F2537">
      <w:pPr>
        <w:pStyle w:val="BodyText"/>
        <w:spacing w:before="10"/>
        <w:rPr>
          <w:b/>
          <w:sz w:val="47"/>
        </w:rPr>
      </w:pPr>
    </w:p>
    <w:p w14:paraId="039C8EDE" w14:textId="77777777" w:rsidR="004F2537" w:rsidRDefault="007C67EA">
      <w:pPr>
        <w:pStyle w:val="BodyText"/>
        <w:tabs>
          <w:tab w:val="left" w:pos="5180"/>
          <w:tab w:val="left" w:pos="6621"/>
        </w:tabs>
        <w:ind w:left="140" w:right="1752"/>
      </w:pPr>
      <w:r>
        <w:t>Idaho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tab/>
        <w:t>Office</w:t>
      </w:r>
      <w:r>
        <w:rPr>
          <w:spacing w:val="-1"/>
        </w:rPr>
        <w:t xml:space="preserve"> </w:t>
      </w:r>
      <w:r>
        <w:t>Phone:</w:t>
      </w:r>
      <w:r>
        <w:tab/>
      </w:r>
      <w:r>
        <w:rPr>
          <w:spacing w:val="-3"/>
        </w:rPr>
        <w:t xml:space="preserve">208-282-3536 </w:t>
      </w:r>
      <w:r>
        <w:t>College of</w:t>
      </w:r>
      <w:r>
        <w:rPr>
          <w:spacing w:val="-1"/>
        </w:rPr>
        <w:t xml:space="preserve"> </w:t>
      </w:r>
      <w:r>
        <w:t>Business</w:t>
      </w:r>
    </w:p>
    <w:p w14:paraId="2821898E" w14:textId="77777777" w:rsidR="004F2537" w:rsidRDefault="007C67EA">
      <w:pPr>
        <w:pStyle w:val="BodyText"/>
        <w:tabs>
          <w:tab w:val="left" w:pos="5180"/>
          <w:tab w:val="left" w:pos="6621"/>
        </w:tabs>
        <w:spacing w:line="242" w:lineRule="auto"/>
        <w:ind w:left="140" w:right="1185"/>
      </w:pPr>
      <w:r>
        <w:t>921 South 8</w:t>
      </w:r>
      <w:proofErr w:type="spellStart"/>
      <w:proofErr w:type="gram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 </w:t>
      </w:r>
      <w:r>
        <w:t>Ave.</w:t>
      </w:r>
      <w:proofErr w:type="gramEnd"/>
      <w:r>
        <w:t>,</w:t>
      </w:r>
      <w:r>
        <w:rPr>
          <w:spacing w:val="-19"/>
        </w:rPr>
        <w:t xml:space="preserve"> </w:t>
      </w:r>
      <w:r>
        <w:t>Stop 8020</w:t>
      </w:r>
      <w:r>
        <w:tab/>
        <w:t>Email:</w:t>
      </w:r>
      <w:r>
        <w:tab/>
      </w:r>
      <w:hyperlink r:id="rId7">
        <w:r>
          <w:rPr>
            <w:spacing w:val="-1"/>
          </w:rPr>
          <w:t>justinwood@isu.edu</w:t>
        </w:r>
      </w:hyperlink>
      <w:r>
        <w:rPr>
          <w:spacing w:val="-1"/>
        </w:rPr>
        <w:t xml:space="preserve"> </w:t>
      </w:r>
      <w:r>
        <w:t>Pocatello, ID</w:t>
      </w:r>
      <w:r>
        <w:rPr>
          <w:spacing w:val="-2"/>
        </w:rPr>
        <w:t xml:space="preserve"> </w:t>
      </w:r>
      <w:r>
        <w:t>83209-8020</w:t>
      </w:r>
    </w:p>
    <w:p w14:paraId="29A6DB30" w14:textId="31F87F95" w:rsidR="004F2537" w:rsidRDefault="00D85C5E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9482B9B" wp14:editId="5670925F">
                <wp:simplePos x="0" y="0"/>
                <wp:positionH relativeFrom="page">
                  <wp:posOffset>896620</wp:posOffset>
                </wp:positionH>
                <wp:positionV relativeFrom="paragraph">
                  <wp:posOffset>177800</wp:posOffset>
                </wp:positionV>
                <wp:extent cx="5981065" cy="1270"/>
                <wp:effectExtent l="0" t="0" r="0" b="0"/>
                <wp:wrapTopAndBottom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AE0A" id="Freeform 3" o:spid="_x0000_s1026" alt="&quot;&quot;" style="position:absolute;margin-left:70.6pt;margin-top:14pt;width:47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013388AC" w14:textId="77777777" w:rsidR="004F2537" w:rsidRDefault="004F2537">
      <w:pPr>
        <w:pStyle w:val="BodyText"/>
        <w:rPr>
          <w:sz w:val="20"/>
        </w:rPr>
      </w:pPr>
    </w:p>
    <w:p w14:paraId="310EE5DC" w14:textId="77777777" w:rsidR="004F2537" w:rsidRDefault="004F2537">
      <w:pPr>
        <w:pStyle w:val="BodyText"/>
        <w:spacing w:before="1"/>
        <w:rPr>
          <w:sz w:val="21"/>
        </w:rPr>
      </w:pPr>
    </w:p>
    <w:p w14:paraId="2394E551" w14:textId="77777777" w:rsidR="004F2537" w:rsidRDefault="007C67EA">
      <w:pPr>
        <w:pStyle w:val="Heading1"/>
      </w:pPr>
      <w:r>
        <w:t>Education and Work Experience</w:t>
      </w:r>
    </w:p>
    <w:p w14:paraId="222E22D7" w14:textId="77777777" w:rsidR="004F2537" w:rsidRDefault="004F2537">
      <w:pPr>
        <w:pStyle w:val="BodyText"/>
        <w:spacing w:before="1"/>
        <w:rPr>
          <w:b/>
        </w:rPr>
      </w:pPr>
    </w:p>
    <w:p w14:paraId="5EFB5C18" w14:textId="77777777" w:rsidR="004F2537" w:rsidRDefault="007C67EA">
      <w:pPr>
        <w:pStyle w:val="BodyText"/>
        <w:tabs>
          <w:tab w:val="left" w:pos="3020"/>
        </w:tabs>
        <w:spacing w:line="242" w:lineRule="auto"/>
        <w:ind w:left="3021" w:right="4615" w:hanging="2161"/>
      </w:pPr>
      <w:r>
        <w:t>2016</w:t>
      </w:r>
      <w:r>
        <w:rPr>
          <w:spacing w:val="-1"/>
        </w:rPr>
        <w:t xml:space="preserve"> </w:t>
      </w:r>
      <w:r>
        <w:t>– Present</w:t>
      </w:r>
      <w:r>
        <w:tab/>
        <w:t xml:space="preserve">Idaho State </w:t>
      </w:r>
      <w:r>
        <w:rPr>
          <w:spacing w:val="-3"/>
        </w:rPr>
        <w:t xml:space="preserve">University </w:t>
      </w:r>
      <w:r>
        <w:t>Assistant</w:t>
      </w:r>
      <w:r>
        <w:rPr>
          <w:spacing w:val="-1"/>
        </w:rPr>
        <w:t xml:space="preserve"> </w:t>
      </w:r>
      <w:r>
        <w:t>Professor</w:t>
      </w:r>
    </w:p>
    <w:p w14:paraId="6C08FFF0" w14:textId="77777777" w:rsidR="004F2537" w:rsidRDefault="004F2537">
      <w:pPr>
        <w:pStyle w:val="BodyText"/>
        <w:spacing w:before="6"/>
        <w:rPr>
          <w:sz w:val="21"/>
        </w:rPr>
      </w:pPr>
    </w:p>
    <w:p w14:paraId="304F7C0C" w14:textId="77777777" w:rsidR="004F2537" w:rsidRDefault="007C67EA">
      <w:pPr>
        <w:pStyle w:val="BodyText"/>
        <w:tabs>
          <w:tab w:val="left" w:pos="3020"/>
        </w:tabs>
        <w:ind w:left="3021" w:right="3503" w:hanging="2161"/>
      </w:pPr>
      <w:r>
        <w:t>2010 – 2016</w:t>
      </w:r>
      <w:r>
        <w:tab/>
        <w:t>The University of Iowa Accounting Ph.D., December</w:t>
      </w:r>
      <w:r>
        <w:rPr>
          <w:spacing w:val="-6"/>
        </w:rPr>
        <w:t xml:space="preserve"> </w:t>
      </w:r>
      <w:r>
        <w:t>2017</w:t>
      </w:r>
    </w:p>
    <w:p w14:paraId="74569486" w14:textId="77777777" w:rsidR="004F2537" w:rsidRDefault="004F2537">
      <w:pPr>
        <w:pStyle w:val="BodyText"/>
        <w:spacing w:before="2"/>
      </w:pPr>
    </w:p>
    <w:p w14:paraId="388CD36A" w14:textId="77777777" w:rsidR="004F2537" w:rsidRDefault="007C67EA">
      <w:pPr>
        <w:pStyle w:val="BodyText"/>
        <w:tabs>
          <w:tab w:val="left" w:pos="3020"/>
        </w:tabs>
        <w:spacing w:line="252" w:lineRule="exact"/>
        <w:ind w:left="860"/>
      </w:pPr>
      <w:r>
        <w:t>2008 – 2010</w:t>
      </w:r>
      <w:r>
        <w:tab/>
        <w:t>Brigham Young University – Provo,</w:t>
      </w:r>
      <w:r>
        <w:rPr>
          <w:spacing w:val="-8"/>
        </w:rPr>
        <w:t xml:space="preserve"> </w:t>
      </w:r>
      <w:r>
        <w:t>UT</w:t>
      </w:r>
    </w:p>
    <w:p w14:paraId="0D97515E" w14:textId="77777777" w:rsidR="004F2537" w:rsidRDefault="007C67EA">
      <w:pPr>
        <w:pStyle w:val="BodyText"/>
        <w:spacing w:line="252" w:lineRule="exact"/>
        <w:ind w:left="3021"/>
      </w:pPr>
      <w:r>
        <w:t>Masters of Business Administration, April 2010</w:t>
      </w:r>
    </w:p>
    <w:p w14:paraId="01193E0C" w14:textId="77777777" w:rsidR="004F2537" w:rsidRDefault="004F2537">
      <w:pPr>
        <w:pStyle w:val="BodyText"/>
      </w:pPr>
    </w:p>
    <w:p w14:paraId="406DFCFE" w14:textId="77777777" w:rsidR="004F2537" w:rsidRDefault="007C67EA">
      <w:pPr>
        <w:pStyle w:val="BodyText"/>
        <w:tabs>
          <w:tab w:val="left" w:pos="3020"/>
        </w:tabs>
        <w:spacing w:before="1" w:line="252" w:lineRule="exact"/>
        <w:ind w:left="860"/>
      </w:pPr>
      <w:r>
        <w:t>2006 – 2008</w:t>
      </w:r>
      <w:r>
        <w:tab/>
        <w:t>Sorenson Capital Partners – Lehi,</w:t>
      </w:r>
      <w:r>
        <w:rPr>
          <w:spacing w:val="-1"/>
        </w:rPr>
        <w:t xml:space="preserve"> </w:t>
      </w:r>
      <w:r>
        <w:t>UT</w:t>
      </w:r>
    </w:p>
    <w:p w14:paraId="568F83AD" w14:textId="77777777" w:rsidR="004F2537" w:rsidRDefault="007C67EA">
      <w:pPr>
        <w:pStyle w:val="BodyText"/>
        <w:spacing w:line="252" w:lineRule="exact"/>
        <w:ind w:left="3021"/>
      </w:pPr>
      <w:r>
        <w:t>Analyst (Deal Sourcing)</w:t>
      </w:r>
    </w:p>
    <w:p w14:paraId="5ABB5C43" w14:textId="77777777" w:rsidR="004F2537" w:rsidRDefault="004F2537">
      <w:pPr>
        <w:pStyle w:val="BodyText"/>
      </w:pPr>
    </w:p>
    <w:p w14:paraId="60CF5D11" w14:textId="77777777" w:rsidR="004F2537" w:rsidRDefault="007C67EA">
      <w:pPr>
        <w:pStyle w:val="BodyText"/>
        <w:tabs>
          <w:tab w:val="left" w:pos="3020"/>
        </w:tabs>
        <w:ind w:left="3021" w:right="3896" w:hanging="2161"/>
      </w:pPr>
      <w:r>
        <w:t>2004 – 2006</w:t>
      </w:r>
      <w:r>
        <w:tab/>
        <w:t xml:space="preserve">Pulte Homes – Las Vegas, </w:t>
      </w:r>
      <w:r>
        <w:rPr>
          <w:spacing w:val="-8"/>
        </w:rPr>
        <w:t xml:space="preserve">NV </w:t>
      </w:r>
      <w:r>
        <w:t>Customer Relations</w:t>
      </w:r>
      <w:r>
        <w:rPr>
          <w:spacing w:val="-4"/>
        </w:rPr>
        <w:t xml:space="preserve"> </w:t>
      </w:r>
      <w:r>
        <w:t>Manager</w:t>
      </w:r>
    </w:p>
    <w:p w14:paraId="0E323024" w14:textId="77777777" w:rsidR="004F2537" w:rsidRDefault="004F2537">
      <w:pPr>
        <w:pStyle w:val="BodyText"/>
      </w:pPr>
    </w:p>
    <w:p w14:paraId="366D9C30" w14:textId="77777777" w:rsidR="004F2537" w:rsidRDefault="007C67EA">
      <w:pPr>
        <w:pStyle w:val="BodyText"/>
        <w:tabs>
          <w:tab w:val="left" w:pos="3020"/>
        </w:tabs>
        <w:ind w:left="860"/>
      </w:pPr>
      <w:r>
        <w:t>2000 – 2004</w:t>
      </w:r>
      <w:r>
        <w:tab/>
      </w:r>
      <w:r>
        <w:t>Brigham Young University – Provo,</w:t>
      </w:r>
      <w:r>
        <w:rPr>
          <w:spacing w:val="-8"/>
        </w:rPr>
        <w:t xml:space="preserve"> </w:t>
      </w:r>
      <w:r>
        <w:t>UT</w:t>
      </w:r>
    </w:p>
    <w:p w14:paraId="260D9F60" w14:textId="77777777" w:rsidR="004F2537" w:rsidRDefault="007C67EA">
      <w:pPr>
        <w:pStyle w:val="BodyText"/>
        <w:spacing w:before="1"/>
        <w:ind w:left="3021"/>
      </w:pPr>
      <w:r>
        <w:t>Bachelors of Science (Economics), April 2004</w:t>
      </w:r>
    </w:p>
    <w:p w14:paraId="73A7F9B8" w14:textId="77777777" w:rsidR="004F2537" w:rsidRDefault="004F2537">
      <w:pPr>
        <w:pStyle w:val="BodyText"/>
        <w:spacing w:before="10"/>
        <w:rPr>
          <w:sz w:val="21"/>
        </w:rPr>
      </w:pPr>
    </w:p>
    <w:p w14:paraId="0E23EB80" w14:textId="77777777" w:rsidR="004F2537" w:rsidRDefault="007C67EA">
      <w:pPr>
        <w:pStyle w:val="Heading1"/>
      </w:pPr>
      <w:r>
        <w:t>Publications</w:t>
      </w:r>
    </w:p>
    <w:p w14:paraId="130E5775" w14:textId="77777777" w:rsidR="004F2537" w:rsidRDefault="004F2537">
      <w:pPr>
        <w:pStyle w:val="BodyText"/>
        <w:rPr>
          <w:b/>
        </w:rPr>
      </w:pPr>
    </w:p>
    <w:p w14:paraId="283DE1B2" w14:textId="77777777" w:rsidR="004F2537" w:rsidRDefault="007C67EA">
      <w:pPr>
        <w:ind w:left="860" w:right="552"/>
      </w:pPr>
      <w:r>
        <w:t xml:space="preserve">“An Examination of Fraud Risk at Oil and Gas Companies” with Marcus Burger, Lawrence Smith, and Katherine Smith, </w:t>
      </w:r>
      <w:r>
        <w:rPr>
          <w:i/>
        </w:rPr>
        <w:t>Journal of Forensic and Investigative Accounti</w:t>
      </w:r>
      <w:r>
        <w:rPr>
          <w:i/>
        </w:rPr>
        <w:t>ng</w:t>
      </w:r>
      <w:r>
        <w:t>, forthcoming.</w:t>
      </w:r>
    </w:p>
    <w:p w14:paraId="69083A5C" w14:textId="77777777" w:rsidR="004F2537" w:rsidRDefault="004F2537">
      <w:pPr>
        <w:pStyle w:val="BodyText"/>
        <w:spacing w:before="2"/>
      </w:pPr>
    </w:p>
    <w:p w14:paraId="7BB3CD4F" w14:textId="77777777" w:rsidR="004F2537" w:rsidRDefault="007C67EA">
      <w:pPr>
        <w:ind w:left="860" w:right="192"/>
      </w:pPr>
      <w:r>
        <w:t xml:space="preserve">“Playing Follow-the-Leader Misstating Financial Statements: Impact on CEO Compensation and Cost of Capital” with Lawrence Smith, </w:t>
      </w:r>
      <w:r>
        <w:rPr>
          <w:i/>
        </w:rPr>
        <w:t>Research on Professional Responsibility and Ethics in Accounting</w:t>
      </w:r>
      <w:r>
        <w:t>, 2021, pp. 119-146.</w:t>
      </w:r>
    </w:p>
    <w:p w14:paraId="3BD85380" w14:textId="77777777" w:rsidR="004F2537" w:rsidRDefault="004F2537">
      <w:pPr>
        <w:pStyle w:val="BodyText"/>
        <w:spacing w:before="10"/>
        <w:rPr>
          <w:sz w:val="21"/>
        </w:rPr>
      </w:pPr>
    </w:p>
    <w:p w14:paraId="75081C74" w14:textId="77777777" w:rsidR="004F2537" w:rsidRDefault="007C67EA">
      <w:pPr>
        <w:pStyle w:val="BodyText"/>
        <w:spacing w:line="242" w:lineRule="auto"/>
        <w:ind w:left="860" w:right="718"/>
      </w:pPr>
      <w:r>
        <w:t xml:space="preserve">“How Oil and Gas Firms </w:t>
      </w:r>
      <w:r>
        <w:t xml:space="preserve">Can Combat Human Trafficking” with Marcus Burger, Lawrence Smith, and Katherine Smith, </w:t>
      </w:r>
      <w:r>
        <w:rPr>
          <w:i/>
        </w:rPr>
        <w:t>Oil, Gas and Energy Quarterly</w:t>
      </w:r>
      <w:r>
        <w:t>, 2020, pp. 301-316.</w:t>
      </w:r>
    </w:p>
    <w:p w14:paraId="53388EDE" w14:textId="77777777" w:rsidR="004F2537" w:rsidRDefault="004F2537">
      <w:pPr>
        <w:pStyle w:val="BodyText"/>
        <w:spacing w:before="6"/>
        <w:rPr>
          <w:sz w:val="21"/>
        </w:rPr>
      </w:pPr>
    </w:p>
    <w:p w14:paraId="3BCDB6E3" w14:textId="77777777" w:rsidR="004F2537" w:rsidRDefault="007C67EA">
      <w:pPr>
        <w:pStyle w:val="BodyText"/>
        <w:spacing w:before="1"/>
        <w:ind w:left="860"/>
      </w:pPr>
      <w:r>
        <w:t>“Recent Cybercrimes and Cybersecurity Strategies” with Marcus Burger and Lawrence Smith,</w:t>
      </w:r>
    </w:p>
    <w:p w14:paraId="5DEDECF1" w14:textId="77777777" w:rsidR="004F2537" w:rsidRDefault="007C67EA">
      <w:pPr>
        <w:spacing w:before="1"/>
        <w:ind w:left="860"/>
      </w:pPr>
      <w:r>
        <w:rPr>
          <w:i/>
        </w:rPr>
        <w:t>Internal Auditing</w:t>
      </w:r>
      <w:r>
        <w:t>, 2020, pp. 12-19.</w:t>
      </w:r>
    </w:p>
    <w:p w14:paraId="0BA7C886" w14:textId="77777777" w:rsidR="004F2537" w:rsidRDefault="004F2537">
      <w:pPr>
        <w:pStyle w:val="BodyText"/>
      </w:pPr>
    </w:p>
    <w:p w14:paraId="3EC47088" w14:textId="77777777" w:rsidR="004F2537" w:rsidRDefault="007C67EA">
      <w:pPr>
        <w:ind w:left="860" w:right="374"/>
      </w:pPr>
      <w:r>
        <w:t xml:space="preserve">“Evaluating Cyber Risk Reporting in US Financial Reports” with Ron Fisher, Celia </w:t>
      </w:r>
      <w:proofErr w:type="spellStart"/>
      <w:r>
        <w:t>Porod</w:t>
      </w:r>
      <w:proofErr w:type="spellEnd"/>
      <w:r>
        <w:t xml:space="preserve">, and Lydia Greco, </w:t>
      </w:r>
      <w:r>
        <w:rPr>
          <w:i/>
        </w:rPr>
        <w:t>Cyber Security: A Peer-Re</w:t>
      </w:r>
      <w:r>
        <w:rPr>
          <w:i/>
        </w:rPr>
        <w:t>viewed Journal</w:t>
      </w:r>
      <w:r>
        <w:t>, 2019, pp. 275-286.</w:t>
      </w:r>
    </w:p>
    <w:p w14:paraId="111DDF8F" w14:textId="77777777" w:rsidR="004F2537" w:rsidRDefault="004F2537">
      <w:pPr>
        <w:sectPr w:rsidR="004F2537">
          <w:footerReference w:type="default" r:id="rId8"/>
          <w:type w:val="continuous"/>
          <w:pgSz w:w="12240" w:h="15840"/>
          <w:pgMar w:top="1380" w:right="1320" w:bottom="1220" w:left="1300" w:header="720" w:footer="1032" w:gutter="0"/>
          <w:pgNumType w:start="1"/>
          <w:cols w:space="720"/>
        </w:sectPr>
      </w:pPr>
    </w:p>
    <w:p w14:paraId="421635BC" w14:textId="77777777" w:rsidR="004F2537" w:rsidRDefault="007C67EA">
      <w:pPr>
        <w:spacing w:before="79"/>
        <w:ind w:left="860" w:right="180"/>
      </w:pPr>
      <w:r>
        <w:lastRenderedPageBreak/>
        <w:t xml:space="preserve">“Earnings Management and Subsequent Risk Assessments: Evidence from the Property-Casualty Insurance Industry” with Daniel Ames, Jay Rich, and Jomo </w:t>
      </w:r>
      <w:proofErr w:type="spellStart"/>
      <w:r>
        <w:t>Sankara</w:t>
      </w:r>
      <w:proofErr w:type="spellEnd"/>
      <w:r>
        <w:t xml:space="preserve">, </w:t>
      </w:r>
      <w:r>
        <w:rPr>
          <w:i/>
        </w:rPr>
        <w:t>Journal of Applied Economics and Business Research</w:t>
      </w:r>
      <w:r>
        <w:t>, 2019, pp. 111-126.</w:t>
      </w:r>
    </w:p>
    <w:p w14:paraId="69183D65" w14:textId="77777777" w:rsidR="004F2537" w:rsidRDefault="004F2537">
      <w:pPr>
        <w:pStyle w:val="BodyText"/>
      </w:pPr>
    </w:p>
    <w:p w14:paraId="61F82C33" w14:textId="77777777" w:rsidR="004F2537" w:rsidRDefault="007C67EA">
      <w:pPr>
        <w:spacing w:before="1"/>
        <w:ind w:left="860" w:right="192"/>
      </w:pPr>
      <w:r>
        <w:t>“Rushing to Overpay: Modelin</w:t>
      </w:r>
      <w:r>
        <w:t xml:space="preserve">g and Measuring the REIT Premium” with </w:t>
      </w:r>
      <w:proofErr w:type="spellStart"/>
      <w:r>
        <w:t>Nuray</w:t>
      </w:r>
      <w:proofErr w:type="spellEnd"/>
      <w:r>
        <w:t xml:space="preserve"> Akin, Val </w:t>
      </w:r>
      <w:proofErr w:type="spellStart"/>
      <w:r>
        <w:t>Lambson</w:t>
      </w:r>
      <w:proofErr w:type="spellEnd"/>
      <w:r>
        <w:t xml:space="preserve">, Grant McQueen, Brennan Platt, and Barrett Slade, </w:t>
      </w:r>
      <w:r>
        <w:rPr>
          <w:i/>
        </w:rPr>
        <w:t>The Journal of Real Estate Finance and Economics</w:t>
      </w:r>
      <w:r>
        <w:t>, 2013, pp. 506-537.</w:t>
      </w:r>
    </w:p>
    <w:p w14:paraId="08C47892" w14:textId="77777777" w:rsidR="004F2537" w:rsidRDefault="004F2537">
      <w:pPr>
        <w:pStyle w:val="BodyText"/>
        <w:spacing w:before="9"/>
        <w:rPr>
          <w:sz w:val="21"/>
        </w:rPr>
      </w:pPr>
    </w:p>
    <w:p w14:paraId="74523CEC" w14:textId="77777777" w:rsidR="004F2537" w:rsidRDefault="007C67EA">
      <w:pPr>
        <w:pStyle w:val="Heading1"/>
        <w:spacing w:before="1"/>
      </w:pPr>
      <w:r>
        <w:t>Papers Under Review</w:t>
      </w:r>
    </w:p>
    <w:p w14:paraId="11F8194E" w14:textId="77777777" w:rsidR="004F2537" w:rsidRDefault="004F2537">
      <w:pPr>
        <w:pStyle w:val="BodyText"/>
        <w:rPr>
          <w:b/>
        </w:rPr>
      </w:pPr>
    </w:p>
    <w:p w14:paraId="75EF8AA4" w14:textId="77777777" w:rsidR="004F2537" w:rsidRDefault="007C67EA">
      <w:pPr>
        <w:ind w:left="860" w:right="180"/>
      </w:pPr>
      <w:r>
        <w:t>“The Impact of Uncertainty on Financial Reporting Be</w:t>
      </w:r>
      <w:r>
        <w:t xml:space="preserve">havior” with Daniel Ames, Brent Lao, and Jomo </w:t>
      </w:r>
      <w:proofErr w:type="spellStart"/>
      <w:r>
        <w:t>Sankara</w:t>
      </w:r>
      <w:proofErr w:type="spellEnd"/>
      <w:r>
        <w:t xml:space="preserve">, third round at </w:t>
      </w:r>
      <w:r>
        <w:rPr>
          <w:i/>
        </w:rPr>
        <w:t>Journal of Business Finance &amp; Accounting</w:t>
      </w:r>
      <w:r>
        <w:t>.</w:t>
      </w:r>
    </w:p>
    <w:p w14:paraId="01A6B675" w14:textId="77777777" w:rsidR="004F2537" w:rsidRDefault="004F2537">
      <w:pPr>
        <w:pStyle w:val="BodyText"/>
        <w:spacing w:before="11"/>
        <w:rPr>
          <w:sz w:val="21"/>
        </w:rPr>
      </w:pPr>
    </w:p>
    <w:p w14:paraId="73B26A29" w14:textId="77777777" w:rsidR="004F2537" w:rsidRDefault="007C67EA">
      <w:pPr>
        <w:pStyle w:val="Heading1"/>
      </w:pPr>
      <w:r>
        <w:t>Working Papers</w:t>
      </w:r>
    </w:p>
    <w:p w14:paraId="1E9FA7ED" w14:textId="77777777" w:rsidR="004F2537" w:rsidRDefault="004F2537">
      <w:pPr>
        <w:pStyle w:val="BodyText"/>
        <w:spacing w:before="1"/>
        <w:rPr>
          <w:b/>
        </w:rPr>
      </w:pPr>
    </w:p>
    <w:p w14:paraId="6DF9E5DE" w14:textId="77777777" w:rsidR="004F2537" w:rsidRDefault="007C67EA">
      <w:pPr>
        <w:pStyle w:val="BodyText"/>
        <w:ind w:left="860"/>
      </w:pPr>
      <w:r>
        <w:t>“Ex Post Stock Price Crash Risk and Distributional Discontinuities” with Christopher Small.</w:t>
      </w:r>
    </w:p>
    <w:p w14:paraId="26F46D63" w14:textId="77777777" w:rsidR="004F2537" w:rsidRDefault="004F2537">
      <w:pPr>
        <w:pStyle w:val="BodyText"/>
      </w:pPr>
    </w:p>
    <w:p w14:paraId="0A152CA2" w14:textId="77777777" w:rsidR="004F2537" w:rsidRDefault="007C67EA">
      <w:pPr>
        <w:pStyle w:val="Heading1"/>
      </w:pPr>
      <w:r>
        <w:t>External Research Collaborations</w:t>
      </w:r>
    </w:p>
    <w:p w14:paraId="695E0922" w14:textId="77777777" w:rsidR="004F2537" w:rsidRDefault="004F2537">
      <w:pPr>
        <w:pStyle w:val="BodyText"/>
        <w:spacing w:before="1"/>
        <w:rPr>
          <w:b/>
        </w:rPr>
      </w:pPr>
    </w:p>
    <w:p w14:paraId="579145BA" w14:textId="77777777" w:rsidR="004F2537" w:rsidRDefault="007C67EA">
      <w:pPr>
        <w:pStyle w:val="BodyText"/>
        <w:tabs>
          <w:tab w:val="left" w:pos="3020"/>
        </w:tabs>
        <w:ind w:left="3021" w:right="208" w:hanging="2161"/>
      </w:pPr>
      <w:r>
        <w:t>Summer 2020</w:t>
      </w:r>
      <w:r>
        <w:tab/>
        <w:t>Co-Principal Investigator and grant recipient in the Center for Advanced Energy Studies Cybersecurity Program Development Activities</w:t>
      </w:r>
      <w:r>
        <w:rPr>
          <w:spacing w:val="-22"/>
        </w:rPr>
        <w:t xml:space="preserve"> </w:t>
      </w:r>
      <w:r>
        <w:t>program</w:t>
      </w:r>
    </w:p>
    <w:p w14:paraId="7B2CCB61" w14:textId="77777777" w:rsidR="004F2537" w:rsidRDefault="004F2537">
      <w:pPr>
        <w:pStyle w:val="BodyText"/>
        <w:spacing w:before="11"/>
        <w:rPr>
          <w:sz w:val="21"/>
        </w:rPr>
      </w:pPr>
    </w:p>
    <w:p w14:paraId="00834E24" w14:textId="77777777" w:rsidR="004F2537" w:rsidRDefault="007C67EA">
      <w:pPr>
        <w:pStyle w:val="BodyText"/>
        <w:tabs>
          <w:tab w:val="left" w:pos="3020"/>
        </w:tabs>
        <w:ind w:left="860"/>
      </w:pPr>
      <w:r>
        <w:t>Summer 2020</w:t>
      </w:r>
      <w:r>
        <w:tab/>
        <w:t>Idaho National Laboratory Academic Visitor</w:t>
      </w:r>
      <w:r>
        <w:rPr>
          <w:spacing w:val="-3"/>
        </w:rPr>
        <w:t xml:space="preserve"> </w:t>
      </w:r>
      <w:r>
        <w:t>program</w:t>
      </w:r>
    </w:p>
    <w:p w14:paraId="48595EF8" w14:textId="77777777" w:rsidR="004F2537" w:rsidRDefault="004F2537">
      <w:pPr>
        <w:pStyle w:val="BodyText"/>
      </w:pPr>
    </w:p>
    <w:p w14:paraId="279D2A29" w14:textId="77777777" w:rsidR="004F2537" w:rsidRDefault="007C67EA">
      <w:pPr>
        <w:pStyle w:val="Heading1"/>
      </w:pPr>
      <w:r>
        <w:t>Presentations</w:t>
      </w:r>
    </w:p>
    <w:p w14:paraId="53673292" w14:textId="77777777" w:rsidR="004F2537" w:rsidRDefault="004F2537">
      <w:pPr>
        <w:pStyle w:val="BodyText"/>
        <w:spacing w:before="1"/>
        <w:rPr>
          <w:b/>
        </w:rPr>
      </w:pPr>
    </w:p>
    <w:p w14:paraId="390BF669" w14:textId="77777777" w:rsidR="004F2537" w:rsidRDefault="007C67EA">
      <w:pPr>
        <w:pStyle w:val="BodyText"/>
        <w:ind w:left="860" w:right="742"/>
      </w:pPr>
      <w:r>
        <w:t>“The Impact of Uncertainty on Financial Reporting Behavior”. Brigham Young University Accounting Research Symposium. 2020</w:t>
      </w:r>
    </w:p>
    <w:p w14:paraId="1AF8FF27" w14:textId="77777777" w:rsidR="004F2537" w:rsidRDefault="004F2537">
      <w:pPr>
        <w:pStyle w:val="BodyText"/>
        <w:spacing w:before="11"/>
        <w:rPr>
          <w:sz w:val="21"/>
        </w:rPr>
      </w:pPr>
    </w:p>
    <w:p w14:paraId="5D6128F3" w14:textId="77777777" w:rsidR="004F2537" w:rsidRDefault="007C67EA">
      <w:pPr>
        <w:pStyle w:val="BodyText"/>
        <w:ind w:left="860" w:right="192"/>
      </w:pPr>
      <w:r>
        <w:t>“Playing Follow-the-Leader Misstating Financial Statements: Impact on CEO Compensation and Cost of Capital”. Institute for Global Bus</w:t>
      </w:r>
      <w:r>
        <w:t>iness Research Spring Conference. 2020</w:t>
      </w:r>
    </w:p>
    <w:p w14:paraId="736CCB70" w14:textId="77777777" w:rsidR="004F2537" w:rsidRDefault="004F2537">
      <w:pPr>
        <w:pStyle w:val="BodyText"/>
        <w:spacing w:before="11"/>
        <w:rPr>
          <w:sz w:val="21"/>
        </w:rPr>
      </w:pPr>
    </w:p>
    <w:p w14:paraId="2FC58DBC" w14:textId="77777777" w:rsidR="004F2537" w:rsidRDefault="007C67EA">
      <w:pPr>
        <w:pStyle w:val="BodyText"/>
        <w:ind w:left="860" w:right="594"/>
      </w:pPr>
      <w:r>
        <w:t>“Ex Post Stock Price Crash Risk and Distributional Discontinuities”. Idaho State University. 2019</w:t>
      </w:r>
    </w:p>
    <w:p w14:paraId="48DB3D7D" w14:textId="77777777" w:rsidR="004F2537" w:rsidRDefault="004F2537">
      <w:pPr>
        <w:pStyle w:val="BodyText"/>
        <w:spacing w:before="11"/>
        <w:rPr>
          <w:sz w:val="21"/>
        </w:rPr>
      </w:pPr>
    </w:p>
    <w:p w14:paraId="1DD2B63C" w14:textId="77777777" w:rsidR="004F2537" w:rsidRDefault="007C67EA">
      <w:pPr>
        <w:pStyle w:val="BodyText"/>
        <w:ind w:left="860" w:right="296"/>
      </w:pPr>
      <w:r>
        <w:t>“The Role of Litigation-Related Loss Contingency Disclosures in Price Discovery”. Idaho State University. 2015</w:t>
      </w:r>
    </w:p>
    <w:p w14:paraId="37A5DCC3" w14:textId="77777777" w:rsidR="004F2537" w:rsidRDefault="004F2537">
      <w:pPr>
        <w:pStyle w:val="BodyText"/>
        <w:spacing w:before="11"/>
        <w:rPr>
          <w:sz w:val="21"/>
        </w:rPr>
      </w:pPr>
    </w:p>
    <w:p w14:paraId="7112EAD2" w14:textId="77777777" w:rsidR="004F2537" w:rsidRDefault="007C67EA">
      <w:pPr>
        <w:pStyle w:val="BodyText"/>
        <w:ind w:left="860" w:right="950"/>
      </w:pPr>
      <w:r>
        <w:t xml:space="preserve">“The </w:t>
      </w:r>
      <w:r>
        <w:t>Role of Litigation-Related Loss Contingency Disclosures in Price Discovery”. The University of Iowa. 2013</w:t>
      </w:r>
    </w:p>
    <w:p w14:paraId="7DC76D27" w14:textId="77777777" w:rsidR="004F2537" w:rsidRDefault="004F2537">
      <w:pPr>
        <w:pStyle w:val="BodyText"/>
        <w:spacing w:before="2"/>
      </w:pPr>
    </w:p>
    <w:p w14:paraId="66B35C8A" w14:textId="77777777" w:rsidR="004F2537" w:rsidRDefault="007C67EA">
      <w:pPr>
        <w:pStyle w:val="BodyText"/>
        <w:ind w:left="860" w:right="522"/>
      </w:pPr>
      <w:r>
        <w:t>“The Role of Litigation-Related Loss Contingency Disclosures in Price Discovery”. Brigham Young University Research Symposium. 2012</w:t>
      </w:r>
    </w:p>
    <w:p w14:paraId="09F1FF37" w14:textId="77777777" w:rsidR="004F2537" w:rsidRDefault="004F2537">
      <w:pPr>
        <w:sectPr w:rsidR="004F2537">
          <w:pgSz w:w="12240" w:h="15840"/>
          <w:pgMar w:top="1360" w:right="1320" w:bottom="1220" w:left="1300" w:header="0" w:footer="1032" w:gutter="0"/>
          <w:cols w:space="720"/>
        </w:sectPr>
      </w:pPr>
    </w:p>
    <w:p w14:paraId="23D895BB" w14:textId="77777777" w:rsidR="004F2537" w:rsidRDefault="007C67EA">
      <w:pPr>
        <w:pStyle w:val="Heading1"/>
        <w:spacing w:before="79"/>
        <w:jc w:val="both"/>
      </w:pPr>
      <w:r>
        <w:lastRenderedPageBreak/>
        <w:t>Con</w:t>
      </w:r>
      <w:r>
        <w:t>ference Attendance</w:t>
      </w:r>
    </w:p>
    <w:p w14:paraId="46F4FBFA" w14:textId="77777777" w:rsidR="004F2537" w:rsidRDefault="004F2537">
      <w:pPr>
        <w:pStyle w:val="BodyText"/>
        <w:spacing w:before="2"/>
        <w:rPr>
          <w:b/>
        </w:rPr>
      </w:pPr>
    </w:p>
    <w:p w14:paraId="3F7385E1" w14:textId="77777777" w:rsidR="004F2537" w:rsidRDefault="007C67EA">
      <w:pPr>
        <w:pStyle w:val="BodyText"/>
        <w:tabs>
          <w:tab w:val="left" w:pos="2300"/>
        </w:tabs>
        <w:spacing w:line="237" w:lineRule="auto"/>
        <w:ind w:left="140" w:right="483"/>
      </w:pPr>
      <w:r>
        <w:t>Sept</w:t>
      </w:r>
      <w:r>
        <w:rPr>
          <w:spacing w:val="1"/>
        </w:rPr>
        <w:t xml:space="preserve"> </w:t>
      </w:r>
      <w:r>
        <w:t>2020</w:t>
      </w:r>
      <w:r>
        <w:tab/>
        <w:t>Brigham Young University Accounting Research Symposium, Provo, UT April</w:t>
      </w:r>
      <w:r>
        <w:rPr>
          <w:spacing w:val="-2"/>
        </w:rPr>
        <w:t xml:space="preserve"> </w:t>
      </w:r>
      <w:r>
        <w:t>2020</w:t>
      </w:r>
      <w:r>
        <w:tab/>
        <w:t>Institute for Global Business Research Spring Conference, New Orleans, LA</w:t>
      </w:r>
      <w:r>
        <w:rPr>
          <w:position w:val="8"/>
          <w:sz w:val="14"/>
        </w:rPr>
        <w:t xml:space="preserve">1 </w:t>
      </w:r>
      <w:r>
        <w:t>Aug</w:t>
      </w:r>
      <w:r>
        <w:rPr>
          <w:spacing w:val="-3"/>
        </w:rPr>
        <w:t xml:space="preserve"> </w:t>
      </w:r>
      <w:r>
        <w:t>2018</w:t>
      </w:r>
      <w:r>
        <w:tab/>
        <w:t>AAA Annual Meeting, Washington</w:t>
      </w:r>
      <w:r>
        <w:rPr>
          <w:spacing w:val="-1"/>
        </w:rPr>
        <w:t xml:space="preserve"> </w:t>
      </w:r>
      <w:r>
        <w:t>DC</w:t>
      </w:r>
    </w:p>
    <w:p w14:paraId="4DE3DD55" w14:textId="77777777" w:rsidR="004F2537" w:rsidRDefault="007C67EA">
      <w:pPr>
        <w:pStyle w:val="BodyText"/>
        <w:tabs>
          <w:tab w:val="left" w:pos="2300"/>
        </w:tabs>
        <w:spacing w:line="252" w:lineRule="exact"/>
        <w:ind w:left="140"/>
      </w:pPr>
      <w:r>
        <w:t>Feb 2018</w:t>
      </w:r>
      <w:r>
        <w:tab/>
      </w:r>
      <w:r>
        <w:t>AAA New Faculty Consortium, Leesburg,</w:t>
      </w:r>
      <w:r>
        <w:rPr>
          <w:spacing w:val="-4"/>
        </w:rPr>
        <w:t xml:space="preserve"> </w:t>
      </w:r>
      <w:r>
        <w:t>VA</w:t>
      </w:r>
    </w:p>
    <w:p w14:paraId="39AEE27E" w14:textId="77777777" w:rsidR="004F2537" w:rsidRDefault="007C67EA">
      <w:pPr>
        <w:pStyle w:val="BodyText"/>
        <w:tabs>
          <w:tab w:val="left" w:pos="2300"/>
        </w:tabs>
        <w:ind w:left="140" w:right="820"/>
        <w:jc w:val="both"/>
      </w:pPr>
      <w:r>
        <w:t>Sept</w:t>
      </w:r>
      <w:r>
        <w:rPr>
          <w:spacing w:val="1"/>
        </w:rPr>
        <w:t xml:space="preserve"> </w:t>
      </w:r>
      <w:r>
        <w:t>2017</w:t>
      </w:r>
      <w:r>
        <w:tab/>
        <w:t>Brigham Young University Accounting Research Symposium, Provo, UT Oct</w:t>
      </w:r>
      <w:r>
        <w:rPr>
          <w:spacing w:val="1"/>
        </w:rPr>
        <w:t xml:space="preserve"> </w:t>
      </w:r>
      <w:r>
        <w:t>2016</w:t>
      </w:r>
      <w:r>
        <w:tab/>
        <w:t>Brigham Young University Accounting Research Symposium, Provo, UT Nov</w:t>
      </w:r>
      <w:r>
        <w:rPr>
          <w:spacing w:val="-3"/>
        </w:rPr>
        <w:t xml:space="preserve"> </w:t>
      </w:r>
      <w:r>
        <w:t>2015</w:t>
      </w:r>
      <w:r>
        <w:tab/>
        <w:t>Brigham Young University Accounting Research Symposium,</w:t>
      </w:r>
      <w:r>
        <w:t xml:space="preserve"> Provo, UT June 2015</w:t>
      </w:r>
      <w:r>
        <w:tab/>
        <w:t>Midwest Accounting Summer Research Conference, Champaign,</w:t>
      </w:r>
      <w:r>
        <w:rPr>
          <w:spacing w:val="-8"/>
        </w:rPr>
        <w:t xml:space="preserve"> </w:t>
      </w:r>
      <w:r>
        <w:t>IL</w:t>
      </w:r>
    </w:p>
    <w:p w14:paraId="0533C2BC" w14:textId="77777777" w:rsidR="004F2537" w:rsidRDefault="007C67EA">
      <w:pPr>
        <w:pStyle w:val="BodyText"/>
        <w:tabs>
          <w:tab w:val="left" w:pos="2300"/>
        </w:tabs>
        <w:spacing w:before="1"/>
        <w:ind w:left="140" w:right="820"/>
        <w:jc w:val="both"/>
      </w:pPr>
      <w:r>
        <w:t>Oct</w:t>
      </w:r>
      <w:r>
        <w:rPr>
          <w:spacing w:val="1"/>
        </w:rPr>
        <w:t xml:space="preserve"> </w:t>
      </w:r>
      <w:r>
        <w:t>2014</w:t>
      </w:r>
      <w:r>
        <w:tab/>
        <w:t>Brigham Young University Accounting Research Symposium, Provo, UT June 2014</w:t>
      </w:r>
      <w:r>
        <w:tab/>
        <w:t>Midwest Accounting Summer Research Conference, Columbus,</w:t>
      </w:r>
      <w:r>
        <w:rPr>
          <w:spacing w:val="-7"/>
        </w:rPr>
        <w:t xml:space="preserve"> </w:t>
      </w:r>
      <w:r>
        <w:t>OH</w:t>
      </w:r>
    </w:p>
    <w:p w14:paraId="2DC25A4C" w14:textId="77777777" w:rsidR="004F2537" w:rsidRDefault="007C67EA">
      <w:pPr>
        <w:pStyle w:val="BodyText"/>
        <w:tabs>
          <w:tab w:val="left" w:pos="2300"/>
        </w:tabs>
        <w:ind w:left="140" w:right="820"/>
        <w:jc w:val="both"/>
      </w:pPr>
      <w:r>
        <w:t>Oct</w:t>
      </w:r>
      <w:r>
        <w:rPr>
          <w:spacing w:val="1"/>
        </w:rPr>
        <w:t xml:space="preserve"> </w:t>
      </w:r>
      <w:r>
        <w:t>2013</w:t>
      </w:r>
      <w:r>
        <w:tab/>
        <w:t>Brigham Young Univer</w:t>
      </w:r>
      <w:r>
        <w:t>sity Accounting Research Symposium, Provo, UT June 2013</w:t>
      </w:r>
      <w:r>
        <w:tab/>
        <w:t>Midwest Accounting Summer Research Conference, Iowa City,</w:t>
      </w:r>
      <w:r>
        <w:rPr>
          <w:spacing w:val="-7"/>
        </w:rPr>
        <w:t xml:space="preserve"> </w:t>
      </w:r>
      <w:r>
        <w:t>IA</w:t>
      </w:r>
    </w:p>
    <w:p w14:paraId="140EF1B3" w14:textId="77777777" w:rsidR="004F2537" w:rsidRDefault="007C67EA">
      <w:pPr>
        <w:pStyle w:val="BodyText"/>
        <w:tabs>
          <w:tab w:val="left" w:pos="2300"/>
        </w:tabs>
        <w:spacing w:before="1" w:line="252" w:lineRule="exact"/>
        <w:ind w:left="140"/>
        <w:jc w:val="both"/>
      </w:pPr>
      <w:r>
        <w:t>Apr 2013</w:t>
      </w:r>
      <w:r>
        <w:tab/>
        <w:t>Sidney G. Winter Lecture Series, Iowa City,</w:t>
      </w:r>
      <w:r>
        <w:rPr>
          <w:spacing w:val="-4"/>
        </w:rPr>
        <w:t xml:space="preserve"> </w:t>
      </w:r>
      <w:r>
        <w:t>IA</w:t>
      </w:r>
    </w:p>
    <w:p w14:paraId="1C5B1C92" w14:textId="77777777" w:rsidR="004F2537" w:rsidRDefault="007C67EA">
      <w:pPr>
        <w:pStyle w:val="BodyText"/>
        <w:tabs>
          <w:tab w:val="left" w:pos="2300"/>
        </w:tabs>
        <w:ind w:left="140" w:right="538"/>
      </w:pPr>
      <w:r>
        <w:t>Apr 2013</w:t>
      </w:r>
      <w:r>
        <w:tab/>
        <w:t>Center for Accounting Research &amp; Education Conference, Washington,</w:t>
      </w:r>
      <w:r>
        <w:rPr>
          <w:spacing w:val="-21"/>
        </w:rPr>
        <w:t xml:space="preserve"> </w:t>
      </w:r>
      <w:r>
        <w:t>D.C. Ja</w:t>
      </w:r>
      <w:r>
        <w:t>n</w:t>
      </w:r>
      <w:r>
        <w:rPr>
          <w:spacing w:val="-1"/>
        </w:rPr>
        <w:t xml:space="preserve"> </w:t>
      </w:r>
      <w:r>
        <w:t>2013</w:t>
      </w:r>
      <w:r>
        <w:tab/>
        <w:t>AAA Financial Accounting and Reporting Section, San Diego,</w:t>
      </w:r>
      <w:r>
        <w:rPr>
          <w:spacing w:val="-10"/>
        </w:rPr>
        <w:t xml:space="preserve"> </w:t>
      </w:r>
      <w:r>
        <w:t>CA</w:t>
      </w:r>
    </w:p>
    <w:p w14:paraId="6E63DDE2" w14:textId="77777777" w:rsidR="004F2537" w:rsidRDefault="007C67EA">
      <w:pPr>
        <w:pStyle w:val="BodyText"/>
        <w:tabs>
          <w:tab w:val="left" w:pos="2300"/>
        </w:tabs>
        <w:ind w:left="140" w:right="819"/>
      </w:pPr>
      <w:r>
        <w:t>Oct</w:t>
      </w:r>
      <w:r>
        <w:rPr>
          <w:spacing w:val="1"/>
        </w:rPr>
        <w:t xml:space="preserve"> </w:t>
      </w:r>
      <w:r>
        <w:t>2012</w:t>
      </w:r>
      <w:r>
        <w:tab/>
        <w:t>Brigham Young University Accounting Research Symposium, Provo, UT Sept</w:t>
      </w:r>
      <w:r>
        <w:rPr>
          <w:spacing w:val="1"/>
        </w:rPr>
        <w:t xml:space="preserve"> </w:t>
      </w:r>
      <w:r>
        <w:t>2011</w:t>
      </w:r>
      <w:r>
        <w:tab/>
        <w:t>Brigham Young University Research Symposium, Provo,</w:t>
      </w:r>
      <w:r>
        <w:rPr>
          <w:spacing w:val="-12"/>
        </w:rPr>
        <w:t xml:space="preserve"> </w:t>
      </w:r>
      <w:r>
        <w:t>UT</w:t>
      </w:r>
    </w:p>
    <w:p w14:paraId="084426EF" w14:textId="77777777" w:rsidR="004F2537" w:rsidRDefault="007C67EA">
      <w:pPr>
        <w:pStyle w:val="BodyText"/>
        <w:tabs>
          <w:tab w:val="left" w:pos="2300"/>
        </w:tabs>
        <w:ind w:left="140" w:right="1199"/>
      </w:pPr>
      <w:r>
        <w:t>June 2011</w:t>
      </w:r>
      <w:r>
        <w:tab/>
      </w:r>
      <w:r>
        <w:t>Midwest Accounting Summer Research Conference, Notre Dame, IN Oct</w:t>
      </w:r>
      <w:r>
        <w:rPr>
          <w:spacing w:val="1"/>
        </w:rPr>
        <w:t xml:space="preserve"> </w:t>
      </w:r>
      <w:r>
        <w:t>2009</w:t>
      </w:r>
      <w:r>
        <w:tab/>
        <w:t>Brigham Young University Research Symposium, Provo,</w:t>
      </w:r>
      <w:r>
        <w:rPr>
          <w:spacing w:val="-12"/>
        </w:rPr>
        <w:t xml:space="preserve"> </w:t>
      </w:r>
      <w:r>
        <w:t>UT</w:t>
      </w:r>
    </w:p>
    <w:p w14:paraId="39964DCE" w14:textId="77777777" w:rsidR="004F2537" w:rsidRDefault="004F2537">
      <w:pPr>
        <w:pStyle w:val="BodyText"/>
        <w:rPr>
          <w:sz w:val="24"/>
        </w:rPr>
      </w:pPr>
    </w:p>
    <w:p w14:paraId="5633AD67" w14:textId="77777777" w:rsidR="004F2537" w:rsidRDefault="004F2537">
      <w:pPr>
        <w:pStyle w:val="BodyText"/>
        <w:spacing w:before="6"/>
        <w:rPr>
          <w:sz w:val="35"/>
        </w:rPr>
      </w:pPr>
    </w:p>
    <w:p w14:paraId="179032E5" w14:textId="77777777" w:rsidR="004F2537" w:rsidRDefault="007C67EA">
      <w:pPr>
        <w:pStyle w:val="Heading1"/>
      </w:pPr>
      <w:r>
        <w:t>Professional Experience</w:t>
      </w:r>
    </w:p>
    <w:p w14:paraId="11FD32F1" w14:textId="77777777" w:rsidR="004F2537" w:rsidRDefault="004F2537">
      <w:pPr>
        <w:pStyle w:val="BodyText"/>
        <w:spacing w:before="1"/>
        <w:rPr>
          <w:b/>
        </w:rPr>
      </w:pPr>
    </w:p>
    <w:p w14:paraId="3998006C" w14:textId="77777777" w:rsidR="004F2537" w:rsidRDefault="007C67EA">
      <w:pPr>
        <w:pStyle w:val="BodyText"/>
        <w:ind w:left="140"/>
      </w:pPr>
      <w:r>
        <w:t>Assistant Professor of Accounting, Idaho State University, Undergraduate Program, Pocatello, Idaho</w:t>
      </w:r>
    </w:p>
    <w:p w14:paraId="175503E8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</w:pPr>
      <w:r>
        <w:t xml:space="preserve">Intermediate </w:t>
      </w:r>
      <w:proofErr w:type="gramStart"/>
      <w:r>
        <w:t>Accounting</w:t>
      </w:r>
      <w:proofErr w:type="gramEnd"/>
      <w:r>
        <w:t xml:space="preserve"> I (ACCT</w:t>
      </w:r>
      <w:r>
        <w:rPr>
          <w:spacing w:val="-7"/>
        </w:rPr>
        <w:t xml:space="preserve"> </w:t>
      </w:r>
      <w:r>
        <w:t>3323)</w:t>
      </w:r>
    </w:p>
    <w:p w14:paraId="33839880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61" w:lineRule="exact"/>
        <w:ind w:hanging="361"/>
      </w:pPr>
      <w:r>
        <w:t>Fall 2021 (1 section, 21</w:t>
      </w:r>
      <w:r>
        <w:rPr>
          <w:spacing w:val="-9"/>
        </w:rPr>
        <w:t xml:space="preserve"> </w:t>
      </w:r>
      <w:r>
        <w:t>students).</w:t>
      </w:r>
    </w:p>
    <w:p w14:paraId="5A7E2956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" w:line="223" w:lineRule="auto"/>
        <w:ind w:right="529"/>
      </w:pPr>
      <w:r>
        <w:t>Weekly responsibilities include three hours of lecture per section, two hours of office hours, creating homework assignments and exams, grading</w:t>
      </w:r>
      <w:r>
        <w:rPr>
          <w:spacing w:val="-14"/>
        </w:rPr>
        <w:t xml:space="preserve"> </w:t>
      </w:r>
      <w:r>
        <w:t>exams</w:t>
      </w:r>
    </w:p>
    <w:p w14:paraId="3504A2FB" w14:textId="77777777" w:rsidR="004F2537" w:rsidRDefault="007C67EA">
      <w:pPr>
        <w:pStyle w:val="ListParagraph"/>
        <w:numPr>
          <w:ilvl w:val="0"/>
          <w:numId w:val="1"/>
        </w:numPr>
        <w:tabs>
          <w:tab w:val="left" w:pos="359"/>
          <w:tab w:val="left" w:pos="861"/>
        </w:tabs>
        <w:spacing w:before="5"/>
        <w:ind w:right="5078" w:hanging="861"/>
        <w:jc w:val="right"/>
      </w:pPr>
      <w:r>
        <w:t>Intermediate Accounting II (ACCT</w:t>
      </w:r>
      <w:r>
        <w:rPr>
          <w:spacing w:val="-9"/>
        </w:rPr>
        <w:t xml:space="preserve"> </w:t>
      </w:r>
      <w:r>
        <w:t>3324)</w:t>
      </w:r>
    </w:p>
    <w:p w14:paraId="0DED4FC1" w14:textId="77777777" w:rsidR="004F2537" w:rsidRDefault="007C67EA">
      <w:pPr>
        <w:pStyle w:val="ListParagraph"/>
        <w:numPr>
          <w:ilvl w:val="1"/>
          <w:numId w:val="1"/>
        </w:numPr>
        <w:tabs>
          <w:tab w:val="left" w:pos="359"/>
          <w:tab w:val="left" w:pos="360"/>
        </w:tabs>
        <w:spacing w:line="261" w:lineRule="exact"/>
        <w:ind w:right="5049" w:hanging="1581"/>
        <w:jc w:val="right"/>
      </w:pPr>
      <w:r>
        <w:t>Fall 2021 (1 section, 13</w:t>
      </w:r>
      <w:r>
        <w:rPr>
          <w:spacing w:val="-9"/>
        </w:rPr>
        <w:t xml:space="preserve"> </w:t>
      </w:r>
      <w:r>
        <w:t>students).</w:t>
      </w:r>
    </w:p>
    <w:p w14:paraId="6419470C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" w:line="225" w:lineRule="auto"/>
        <w:ind w:right="535"/>
      </w:pPr>
      <w:r>
        <w:t>Weekly responsibilities include three hours of lecture per section, two hours of</w:t>
      </w:r>
      <w:r>
        <w:rPr>
          <w:spacing w:val="-33"/>
        </w:rPr>
        <w:t xml:space="preserve"> </w:t>
      </w:r>
      <w:r>
        <w:t>office hours, creating homework assignments and exams, grading</w:t>
      </w:r>
      <w:r>
        <w:rPr>
          <w:spacing w:val="-12"/>
        </w:rPr>
        <w:t xml:space="preserve"> </w:t>
      </w:r>
      <w:r>
        <w:t>exams</w:t>
      </w:r>
    </w:p>
    <w:p w14:paraId="38C79072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</w:pPr>
      <w:r>
        <w:t>Principles of Accounting I (ACCT</w:t>
      </w:r>
      <w:r>
        <w:rPr>
          <w:spacing w:val="-9"/>
        </w:rPr>
        <w:t xml:space="preserve"> </w:t>
      </w:r>
      <w:r>
        <w:t>2201)</w:t>
      </w:r>
    </w:p>
    <w:p w14:paraId="5AFD2D45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37" w:lineRule="auto"/>
        <w:ind w:right="113"/>
      </w:pPr>
      <w:r>
        <w:t>Fall 2016 (2 sections, 6</w:t>
      </w:r>
      <w:r>
        <w:t>6 students), Spring 2017 (1 section, 26 students), Fall 2017 (3 sections, 72 students in 2 traditional classroom sections, 32 students in an online section), Spring 2018 (1 online section, 44 students), Fall 2018 (3 sections, 68 students in 2 traditional c</w:t>
      </w:r>
      <w:r>
        <w:t>lassroom sections, 35 students in an online section), Spring 2019 (1 online section, 42 students), Fall 2019 (2 sections, 32 students in a traditional classroom section, 33 students in an online section), Spring 2020 (1 online section, 46 students), Fall 2</w:t>
      </w:r>
      <w:r>
        <w:t>020 (2 sections, 32 students in a traditional classroom section, 27 students in an online section), Spring 2021 (3 sections, 39 students in 2 traditional classroom sections, 38 students in an online section), Fall 2021(1 online section, 27</w:t>
      </w:r>
      <w:r>
        <w:rPr>
          <w:spacing w:val="-9"/>
        </w:rPr>
        <w:t xml:space="preserve"> </w:t>
      </w:r>
      <w:r>
        <w:t>students).</w:t>
      </w:r>
    </w:p>
    <w:p w14:paraId="3DBE9153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7" w:line="223" w:lineRule="auto"/>
        <w:ind w:right="533"/>
      </w:pPr>
      <w:r>
        <w:t>Weekl</w:t>
      </w:r>
      <w:r>
        <w:t>y responsibilities include three hours of lecture per section, two hours of</w:t>
      </w:r>
      <w:r>
        <w:rPr>
          <w:spacing w:val="-33"/>
        </w:rPr>
        <w:t xml:space="preserve"> </w:t>
      </w:r>
      <w:r>
        <w:t>office hours, creating homework assignments and exams, grading</w:t>
      </w:r>
      <w:r>
        <w:rPr>
          <w:spacing w:val="-14"/>
        </w:rPr>
        <w:t xml:space="preserve"> </w:t>
      </w:r>
      <w:r>
        <w:t>exams</w:t>
      </w:r>
    </w:p>
    <w:p w14:paraId="52D9EE26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" w:line="240" w:lineRule="auto"/>
        <w:ind w:hanging="361"/>
      </w:pPr>
      <w:r>
        <w:t>Average instructor evaluation of 3.6/4.0 (college average 3.5, department average</w:t>
      </w:r>
      <w:r>
        <w:rPr>
          <w:spacing w:val="-10"/>
        </w:rPr>
        <w:t xml:space="preserve"> </w:t>
      </w:r>
      <w:r>
        <w:t>3.5)</w:t>
      </w:r>
    </w:p>
    <w:p w14:paraId="0D920F36" w14:textId="34798AA0" w:rsidR="004F2537" w:rsidRDefault="00D85C5E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BDACC8" wp14:editId="37AC23E0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943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D8E1" id="Freeform 2" o:spid="_x0000_s1026" alt="&quot;&quot;" style="position:absolute;margin-left:1in;margin-top:12.0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375E3135" w14:textId="77777777" w:rsidR="004F2537" w:rsidRDefault="007C67EA">
      <w:pPr>
        <w:spacing w:before="69" w:line="249" w:lineRule="auto"/>
        <w:ind w:left="140" w:right="195"/>
        <w:rPr>
          <w:sz w:val="20"/>
        </w:rPr>
      </w:pPr>
      <w:r>
        <w:rPr>
          <w:rFonts w:ascii="Calibri"/>
          <w:position w:val="7"/>
          <w:sz w:val="13"/>
        </w:rPr>
        <w:t xml:space="preserve">1 </w:t>
      </w:r>
      <w:r>
        <w:rPr>
          <w:sz w:val="20"/>
        </w:rPr>
        <w:t>This conference was to be held in New Orleans, LA. However, due to the global COVID-19 pandemic, it was held virtually.</w:t>
      </w:r>
    </w:p>
    <w:p w14:paraId="339286A3" w14:textId="77777777" w:rsidR="004F2537" w:rsidRDefault="004F2537">
      <w:pPr>
        <w:spacing w:line="249" w:lineRule="auto"/>
        <w:rPr>
          <w:sz w:val="20"/>
        </w:rPr>
        <w:sectPr w:rsidR="004F2537">
          <w:pgSz w:w="12240" w:h="15840"/>
          <w:pgMar w:top="1360" w:right="1320" w:bottom="1220" w:left="1300" w:header="0" w:footer="1032" w:gutter="0"/>
          <w:cols w:space="720"/>
        </w:sectPr>
      </w:pPr>
    </w:p>
    <w:p w14:paraId="1743E087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0"/>
        <w:ind w:hanging="361"/>
      </w:pPr>
      <w:r>
        <w:lastRenderedPageBreak/>
        <w:t>The World of Business (BA</w:t>
      </w:r>
      <w:r>
        <w:rPr>
          <w:spacing w:val="-9"/>
        </w:rPr>
        <w:t xml:space="preserve"> </w:t>
      </w:r>
      <w:r>
        <w:t>1110)</w:t>
      </w:r>
    </w:p>
    <w:p w14:paraId="22094F32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61" w:lineRule="exact"/>
        <w:ind w:hanging="361"/>
      </w:pPr>
      <w:r>
        <w:t>Fall 2019 (1 section, 152 students), Spring 2020 (1 section, 77</w:t>
      </w:r>
      <w:r>
        <w:rPr>
          <w:spacing w:val="-18"/>
        </w:rPr>
        <w:t xml:space="preserve"> </w:t>
      </w:r>
      <w:r>
        <w:t>students)</w:t>
      </w:r>
    </w:p>
    <w:p w14:paraId="5A2FF4D3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25" w:lineRule="auto"/>
        <w:ind w:right="524"/>
      </w:pPr>
      <w:r>
        <w:t>Weekly responsib</w:t>
      </w:r>
      <w:r>
        <w:t>ilities include three hours of lecture per section; two hours of</w:t>
      </w:r>
      <w:r>
        <w:rPr>
          <w:spacing w:val="-27"/>
        </w:rPr>
        <w:t xml:space="preserve"> </w:t>
      </w:r>
      <w:r>
        <w:t>office hours; creation of course content, homework, quizzes, and</w:t>
      </w:r>
      <w:r>
        <w:rPr>
          <w:spacing w:val="-6"/>
        </w:rPr>
        <w:t xml:space="preserve"> </w:t>
      </w:r>
      <w:r>
        <w:t>exams</w:t>
      </w:r>
    </w:p>
    <w:p w14:paraId="7CD01D50" w14:textId="77777777" w:rsidR="004F2537" w:rsidRDefault="004F2537">
      <w:pPr>
        <w:pStyle w:val="BodyText"/>
        <w:rPr>
          <w:sz w:val="24"/>
        </w:rPr>
      </w:pPr>
    </w:p>
    <w:p w14:paraId="57017E06" w14:textId="77777777" w:rsidR="004F2537" w:rsidRDefault="007C67EA">
      <w:pPr>
        <w:pStyle w:val="BodyText"/>
        <w:spacing w:before="160"/>
        <w:ind w:left="140" w:right="405"/>
      </w:pPr>
      <w:r>
        <w:t xml:space="preserve">Assistant Professor of Accounting Idaho State University, Graduate Programs (Master of Accountancy and Master of Tax), </w:t>
      </w:r>
      <w:r>
        <w:t>Pocatello, Idaho</w:t>
      </w:r>
    </w:p>
    <w:p w14:paraId="6F4C7EAC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8" w:lineRule="exact"/>
        <w:ind w:hanging="361"/>
      </w:pPr>
      <w:r>
        <w:t>Seminar in Accounting (ACCT</w:t>
      </w:r>
      <w:r>
        <w:rPr>
          <w:spacing w:val="-2"/>
        </w:rPr>
        <w:t xml:space="preserve"> </w:t>
      </w:r>
      <w:r>
        <w:t>6634)</w:t>
      </w:r>
    </w:p>
    <w:p w14:paraId="64A48C29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0" w:line="225" w:lineRule="auto"/>
        <w:ind w:right="313"/>
      </w:pPr>
      <w:r>
        <w:t>Spring 2018 (2 sections, 7 students), Spring 2019 (2 sections, 12 students), Spring 2020 (2 sections, 7</w:t>
      </w:r>
      <w:r>
        <w:rPr>
          <w:spacing w:val="-3"/>
        </w:rPr>
        <w:t xml:space="preserve"> </w:t>
      </w:r>
      <w:r>
        <w:t>students)</w:t>
      </w:r>
    </w:p>
    <w:p w14:paraId="17A1EE84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7" w:line="232" w:lineRule="auto"/>
        <w:ind w:right="261"/>
      </w:pPr>
      <w:r>
        <w:t>Weekly responsibilities include six hours of instruction per section, two hours of office hours, providing feedback on student presentations and presentation materials (this</w:t>
      </w:r>
      <w:r>
        <w:rPr>
          <w:spacing w:val="-28"/>
        </w:rPr>
        <w:t xml:space="preserve"> </w:t>
      </w:r>
      <w:r>
        <w:t>class is a seminar in</w:t>
      </w:r>
      <w:r>
        <w:rPr>
          <w:spacing w:val="-5"/>
        </w:rPr>
        <w:t xml:space="preserve"> </w:t>
      </w:r>
      <w:r>
        <w:t>accounting)</w:t>
      </w:r>
    </w:p>
    <w:p w14:paraId="3A480DD4" w14:textId="77777777" w:rsidR="004F2537" w:rsidRDefault="007C67EA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0" w:lineRule="exact"/>
        <w:ind w:hanging="361"/>
      </w:pPr>
      <w:r>
        <w:t>Average instructor evaluation of 3.8/4.0 (colleg</w:t>
      </w:r>
      <w:r>
        <w:t>e average 3.5, department average</w:t>
      </w:r>
      <w:r>
        <w:rPr>
          <w:spacing w:val="-12"/>
        </w:rPr>
        <w:t xml:space="preserve"> </w:t>
      </w:r>
      <w:r>
        <w:t>3.5)</w:t>
      </w:r>
    </w:p>
    <w:p w14:paraId="7947499D" w14:textId="77777777" w:rsidR="004F2537" w:rsidRDefault="004F2537">
      <w:pPr>
        <w:pStyle w:val="BodyText"/>
        <w:spacing w:before="5"/>
        <w:rPr>
          <w:sz w:val="20"/>
        </w:rPr>
      </w:pPr>
    </w:p>
    <w:p w14:paraId="3EE016CE" w14:textId="77777777" w:rsidR="004F2537" w:rsidRDefault="007C67EA">
      <w:pPr>
        <w:pStyle w:val="BodyText"/>
        <w:ind w:left="140" w:right="674"/>
      </w:pPr>
      <w:r>
        <w:t xml:space="preserve">Financial Accounting Lecturer, The University of Iowa, </w:t>
      </w:r>
      <w:proofErr w:type="spellStart"/>
      <w:r>
        <w:t>Tippie</w:t>
      </w:r>
      <w:proofErr w:type="spellEnd"/>
      <w:r>
        <w:t xml:space="preserve"> College of Business, Undergraduate Program, Iowa City, Iowa</w:t>
      </w:r>
    </w:p>
    <w:p w14:paraId="35D79F99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t>Fall 2010 (2 sections, 113 students), Fall 2015 (2 sections, 73</w:t>
      </w:r>
      <w:r>
        <w:rPr>
          <w:spacing w:val="-11"/>
        </w:rPr>
        <w:t xml:space="preserve"> </w:t>
      </w:r>
      <w:r>
        <w:t>students)</w:t>
      </w:r>
    </w:p>
    <w:p w14:paraId="2C12845A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right="633"/>
      </w:pPr>
      <w:r>
        <w:t>Weekly responsibilit</w:t>
      </w:r>
      <w:r>
        <w:t>ies included three hours of lecture per section, two hours of help lab,</w:t>
      </w:r>
      <w:r>
        <w:rPr>
          <w:spacing w:val="-29"/>
        </w:rPr>
        <w:t xml:space="preserve"> </w:t>
      </w:r>
      <w:r>
        <w:t>an office hour, writing and grading quizzes, grading homework and</w:t>
      </w:r>
      <w:r>
        <w:rPr>
          <w:spacing w:val="-14"/>
        </w:rPr>
        <w:t xml:space="preserve"> </w:t>
      </w:r>
      <w:r>
        <w:t>exams</w:t>
      </w:r>
    </w:p>
    <w:p w14:paraId="5D6C4D61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8" w:lineRule="exact"/>
        <w:ind w:hanging="361"/>
      </w:pPr>
      <w:r>
        <w:t>Average instructor evaluation of</w:t>
      </w:r>
      <w:r>
        <w:rPr>
          <w:spacing w:val="-3"/>
        </w:rPr>
        <w:t xml:space="preserve"> </w:t>
      </w:r>
      <w:r>
        <w:t>5.4/6.0</w:t>
      </w:r>
    </w:p>
    <w:p w14:paraId="1EE17688" w14:textId="77777777" w:rsidR="004F2537" w:rsidRDefault="004F2537">
      <w:pPr>
        <w:pStyle w:val="BodyText"/>
        <w:spacing w:before="11"/>
        <w:rPr>
          <w:sz w:val="21"/>
        </w:rPr>
      </w:pPr>
    </w:p>
    <w:p w14:paraId="4A8CEF49" w14:textId="77777777" w:rsidR="004F2537" w:rsidRDefault="007C67EA">
      <w:pPr>
        <w:pStyle w:val="BodyText"/>
        <w:ind w:left="140" w:right="313"/>
      </w:pPr>
      <w:r>
        <w:t>Corporate Financial Reporting Teaching Assistant, The University of Io</w:t>
      </w:r>
      <w:r>
        <w:t xml:space="preserve">wa, </w:t>
      </w:r>
      <w:proofErr w:type="spellStart"/>
      <w:r>
        <w:t>Tippie</w:t>
      </w:r>
      <w:proofErr w:type="spellEnd"/>
      <w:r>
        <w:t xml:space="preserve"> College of Business, Masters of Business Administration Program, Iowa City, Iowa</w:t>
      </w:r>
    </w:p>
    <w:p w14:paraId="1BC49FFC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40" w:lineRule="auto"/>
        <w:ind w:right="342"/>
      </w:pPr>
      <w:r>
        <w:t xml:space="preserve">Fall 2011 (1 section full-time, 2 sections executive students), Fall 2012 (1 section full-time, 2 sections executive students), Spring 2013 (1 section of executive </w:t>
      </w:r>
      <w:r>
        <w:t>students), Fall 2013 (1 section each of full-time and executive students), Fall 2014 (1 section each of full-time and executive students), Spring 2015 (1 section of executive</w:t>
      </w:r>
      <w:r>
        <w:rPr>
          <w:spacing w:val="-7"/>
        </w:rPr>
        <w:t xml:space="preserve"> </w:t>
      </w:r>
      <w:r>
        <w:t>students)</w:t>
      </w:r>
    </w:p>
    <w:p w14:paraId="613A3F91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right="605"/>
      </w:pPr>
      <w:r>
        <w:t>Weekly responsibilities included holding two-hour review sessions (full-time students only), holding office hours, and grading assignments, quizzes, and</w:t>
      </w:r>
      <w:r>
        <w:rPr>
          <w:spacing w:val="-11"/>
        </w:rPr>
        <w:t xml:space="preserve"> </w:t>
      </w:r>
      <w:r>
        <w:t>exams</w:t>
      </w:r>
    </w:p>
    <w:p w14:paraId="12A58049" w14:textId="77777777" w:rsidR="004F2537" w:rsidRDefault="004F2537">
      <w:pPr>
        <w:pStyle w:val="BodyText"/>
        <w:spacing w:before="9"/>
        <w:rPr>
          <w:sz w:val="21"/>
        </w:rPr>
      </w:pPr>
    </w:p>
    <w:p w14:paraId="7237257E" w14:textId="77777777" w:rsidR="004F2537" w:rsidRDefault="007C67EA">
      <w:pPr>
        <w:pStyle w:val="BodyText"/>
        <w:ind w:left="140" w:right="112"/>
      </w:pPr>
      <w:r>
        <w:t xml:space="preserve">Financial Accounting Standards and Analysis Teaching Assistant, The University of Iowa, </w:t>
      </w:r>
      <w:proofErr w:type="spellStart"/>
      <w:r>
        <w:t>Tippie</w:t>
      </w:r>
      <w:proofErr w:type="spellEnd"/>
      <w:r>
        <w:t xml:space="preserve"> College of Business, Masters of Business Administration Program, Iowa City, Iowa</w:t>
      </w:r>
    </w:p>
    <w:p w14:paraId="48A63CB9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68" w:lineRule="exact"/>
        <w:ind w:hanging="361"/>
      </w:pPr>
      <w:r>
        <w:t>Spring 2015 (1 section of full-time</w:t>
      </w:r>
      <w:r>
        <w:rPr>
          <w:spacing w:val="-12"/>
        </w:rPr>
        <w:t xml:space="preserve"> </w:t>
      </w:r>
      <w:r>
        <w:t>students)</w:t>
      </w:r>
    </w:p>
    <w:p w14:paraId="2C74590E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8" w:lineRule="exact"/>
        <w:ind w:hanging="361"/>
      </w:pPr>
      <w:r>
        <w:t>Weekly responsibilities included h</w:t>
      </w:r>
      <w:r>
        <w:t>olding office hours, grading assignments, quizzes, and</w:t>
      </w:r>
      <w:r>
        <w:rPr>
          <w:spacing w:val="-24"/>
        </w:rPr>
        <w:t xml:space="preserve"> </w:t>
      </w:r>
      <w:r>
        <w:t>exams</w:t>
      </w:r>
    </w:p>
    <w:p w14:paraId="06892B62" w14:textId="77777777" w:rsidR="004F2537" w:rsidRDefault="004F2537">
      <w:pPr>
        <w:pStyle w:val="BodyText"/>
        <w:spacing w:before="3"/>
        <w:rPr>
          <w:sz w:val="23"/>
        </w:rPr>
      </w:pPr>
    </w:p>
    <w:p w14:paraId="5751F20B" w14:textId="77777777" w:rsidR="004F2537" w:rsidRDefault="007C67EA">
      <w:pPr>
        <w:pStyle w:val="BodyText"/>
        <w:ind w:left="140" w:right="1114"/>
      </w:pPr>
      <w:r>
        <w:t>Financial Management Lecturer, Brigham Young University, Marriott School of Management, Undergraduate Program, Provo, Utah</w:t>
      </w:r>
    </w:p>
    <w:p w14:paraId="7DBF669C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</w:pPr>
      <w:r>
        <w:t>Spring term 2010 (1 section of full-time</w:t>
      </w:r>
      <w:r>
        <w:rPr>
          <w:spacing w:val="-12"/>
        </w:rPr>
        <w:t xml:space="preserve"> </w:t>
      </w:r>
      <w:r>
        <w:t>students)</w:t>
      </w:r>
    </w:p>
    <w:p w14:paraId="32D06DFA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right="590"/>
      </w:pPr>
      <w:r>
        <w:t>Weekly responsibilit</w:t>
      </w:r>
      <w:r>
        <w:t>ies included five hours of lecture, two hours of office hours, writing</w:t>
      </w:r>
      <w:r>
        <w:rPr>
          <w:spacing w:val="-29"/>
        </w:rPr>
        <w:t xml:space="preserve"> </w:t>
      </w:r>
      <w:r>
        <w:t>and grading quizzes, grading homework and</w:t>
      </w:r>
      <w:r>
        <w:rPr>
          <w:spacing w:val="-9"/>
        </w:rPr>
        <w:t xml:space="preserve"> </w:t>
      </w:r>
      <w:r>
        <w:t>exams</w:t>
      </w:r>
    </w:p>
    <w:p w14:paraId="0117DAAE" w14:textId="77777777" w:rsidR="004F2537" w:rsidRDefault="004F2537">
      <w:pPr>
        <w:pStyle w:val="BodyText"/>
        <w:spacing w:before="11"/>
        <w:rPr>
          <w:sz w:val="21"/>
        </w:rPr>
      </w:pPr>
    </w:p>
    <w:p w14:paraId="0B2CE3EF" w14:textId="77777777" w:rsidR="004F2537" w:rsidRDefault="007C67EA">
      <w:pPr>
        <w:pStyle w:val="BodyText"/>
        <w:ind w:left="140"/>
      </w:pPr>
      <w:r>
        <w:t>Deal Sourcing Analyst, Sorenson Capital Partners, Lehi, Utah</w:t>
      </w:r>
    </w:p>
    <w:p w14:paraId="54310D6F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Aug. 2006 – Aug.</w:t>
      </w:r>
      <w:r>
        <w:rPr>
          <w:spacing w:val="-1"/>
        </w:rPr>
        <w:t xml:space="preserve"> </w:t>
      </w:r>
      <w:r>
        <w:t>2010</w:t>
      </w:r>
    </w:p>
    <w:p w14:paraId="78DD36D9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Source proprietary private equity investment</w:t>
      </w:r>
      <w:r>
        <w:rPr>
          <w:spacing w:val="-10"/>
        </w:rPr>
        <w:t xml:space="preserve"> </w:t>
      </w:r>
      <w:r>
        <w:t>opportun</w:t>
      </w:r>
      <w:r>
        <w:t>ities</w:t>
      </w:r>
    </w:p>
    <w:p w14:paraId="598E0AFB" w14:textId="77777777" w:rsidR="004F2537" w:rsidRDefault="007C67E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1" w:line="240" w:lineRule="auto"/>
        <w:ind w:hanging="361"/>
      </w:pPr>
      <w:r>
        <w:t>Perform preliminary financial and strategic analysis on the suitability of potential</w:t>
      </w:r>
      <w:r>
        <w:rPr>
          <w:spacing w:val="-28"/>
        </w:rPr>
        <w:t xml:space="preserve"> </w:t>
      </w:r>
      <w:r>
        <w:t>investments</w:t>
      </w:r>
    </w:p>
    <w:sectPr w:rsidR="004F2537">
      <w:pgSz w:w="12240" w:h="15840"/>
      <w:pgMar w:top="1360" w:right="1320" w:bottom="1220" w:left="130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0287" w14:textId="77777777" w:rsidR="007C67EA" w:rsidRDefault="007C67EA">
      <w:r>
        <w:separator/>
      </w:r>
    </w:p>
  </w:endnote>
  <w:endnote w:type="continuationSeparator" w:id="0">
    <w:p w14:paraId="73BB2C91" w14:textId="77777777" w:rsidR="007C67EA" w:rsidRDefault="007C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35FF" w14:textId="1CE65BBC" w:rsidR="004F2537" w:rsidRDefault="00D85C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FBC0" wp14:editId="61E90849">
              <wp:simplePos x="0" y="0"/>
              <wp:positionH relativeFrom="page">
                <wp:posOffset>3685540</wp:posOffset>
              </wp:positionH>
              <wp:positionV relativeFrom="page">
                <wp:posOffset>9263380</wp:posOffset>
              </wp:positionV>
              <wp:extent cx="378460" cy="180975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3F3FA" w14:textId="77777777" w:rsidR="004F2537" w:rsidRDefault="007C67EA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FB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290.2pt;margin-top:729.4pt;width:29.8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" filled="f" stroked="f">
              <v:textbox inset="0,0,0,0">
                <w:txbxContent>
                  <w:p w14:paraId="4EB3F3FA" w14:textId="77777777" w:rsidR="004F2537" w:rsidRDefault="007C67EA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3D86" w14:textId="77777777" w:rsidR="007C67EA" w:rsidRDefault="007C67EA">
      <w:r>
        <w:separator/>
      </w:r>
    </w:p>
  </w:footnote>
  <w:footnote w:type="continuationSeparator" w:id="0">
    <w:p w14:paraId="52CF550A" w14:textId="77777777" w:rsidR="007C67EA" w:rsidRDefault="007C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0134"/>
    <w:multiLevelType w:val="hybridMultilevel"/>
    <w:tmpl w:val="BF2A62DA"/>
    <w:lvl w:ilvl="0" w:tplc="B656A00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C00B418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6F4880C8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en-US"/>
      </w:rPr>
    </w:lvl>
    <w:lvl w:ilvl="3" w:tplc="0D94381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en-US"/>
      </w:rPr>
    </w:lvl>
    <w:lvl w:ilvl="4" w:tplc="E450678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ECC24CC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en-US"/>
      </w:rPr>
    </w:lvl>
    <w:lvl w:ilvl="6" w:tplc="63CE2A56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en-US"/>
      </w:rPr>
    </w:lvl>
    <w:lvl w:ilvl="7" w:tplc="8F901AA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8" w:tplc="BF141D1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37"/>
    <w:rsid w:val="004F2537"/>
    <w:rsid w:val="007C67EA"/>
    <w:rsid w:val="00D8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B2682"/>
  <w15:docId w15:val="{87422900-8C0B-4A62-8DDB-CE64F651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stinwood@i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Wood</dc:creator>
  <cp:lastModifiedBy>Administrator</cp:lastModifiedBy>
  <cp:revision>2</cp:revision>
  <dcterms:created xsi:type="dcterms:W3CDTF">2023-12-19T16:01:00Z</dcterms:created>
  <dcterms:modified xsi:type="dcterms:W3CDTF">2023-12-19T16:01:00Z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2023-12-19T00:00:00Z</vt:filetime>
  </property>
</Properties>
</file>