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03BA3" w14:textId="3550426E" w:rsidR="00C3074A" w:rsidRPr="00847BD0" w:rsidRDefault="00C3074A" w:rsidP="00847BD0">
      <w:pPr>
        <w:jc w:val="center"/>
        <w:rPr>
          <w:rFonts w:ascii="Museo Slab 700" w:hAnsi="Museo Slab 700"/>
          <w:b/>
          <w:bCs/>
          <w:sz w:val="44"/>
          <w:szCs w:val="44"/>
        </w:rPr>
      </w:pPr>
      <w:r w:rsidRPr="00847BD0">
        <w:rPr>
          <w:rFonts w:ascii="Museo Slab 700" w:hAnsi="Museo Slab 700"/>
          <w:b/>
          <w:bCs/>
          <w:sz w:val="44"/>
          <w:szCs w:val="44"/>
        </w:rPr>
        <w:t>Graduate Application Checklist</w:t>
      </w:r>
    </w:p>
    <w:p w14:paraId="0F8DF921" w14:textId="600BAB9E" w:rsidR="00847BD0" w:rsidRPr="00847BD0" w:rsidRDefault="00C3074A" w:rsidP="00376140">
      <w:pPr>
        <w:spacing w:line="254" w:lineRule="auto"/>
        <w:ind w:right="-3"/>
        <w:jc w:val="center"/>
        <w:rPr>
          <w:rFonts w:ascii="Museo Sans 500" w:hAnsi="Museo Sans 500"/>
        </w:rPr>
      </w:pPr>
      <w:r w:rsidRPr="00847BD0">
        <w:rPr>
          <w:rFonts w:ascii="Museo Sans 500" w:hAnsi="Museo Sans 500"/>
        </w:rPr>
        <w:t>Follow these steps for application to the Master of Business Administration</w:t>
      </w:r>
    </w:p>
    <w:p w14:paraId="6C370303" w14:textId="77777777" w:rsidR="00C3074A" w:rsidRDefault="00C3074A" w:rsidP="00C3074A">
      <w:pPr>
        <w:widowControl w:val="0"/>
        <w:tabs>
          <w:tab w:val="left" w:pos="499"/>
        </w:tabs>
        <w:autoSpaceDE w:val="0"/>
        <w:autoSpaceDN w:val="0"/>
        <w:spacing w:before="76"/>
        <w:rPr>
          <w:sz w:val="23"/>
        </w:rPr>
      </w:pPr>
    </w:p>
    <w:p w14:paraId="3B9BAF0E" w14:textId="0632F6E9" w:rsidR="00C3074A" w:rsidRPr="00042419" w:rsidRDefault="00C3074A" w:rsidP="00C3074A">
      <w:pPr>
        <w:widowControl w:val="0"/>
        <w:tabs>
          <w:tab w:val="left" w:pos="499"/>
        </w:tabs>
        <w:autoSpaceDE w:val="0"/>
        <w:autoSpaceDN w:val="0"/>
        <w:spacing w:before="76"/>
        <w:rPr>
          <w:rFonts w:ascii="Museo Slab 700" w:hAnsi="Museo Slab 700"/>
          <w:b/>
          <w:bCs/>
          <w:sz w:val="28"/>
          <w:szCs w:val="28"/>
          <w:u w:val="single"/>
        </w:rPr>
      </w:pPr>
      <w:r w:rsidRPr="00042419">
        <w:rPr>
          <w:rFonts w:ascii="Museo Slab 700" w:hAnsi="Museo Slab 700"/>
          <w:b/>
          <w:bCs/>
          <w:sz w:val="28"/>
          <w:szCs w:val="28"/>
          <w:u w:val="single"/>
        </w:rPr>
        <w:t>STEP 1: Graduate School Application</w:t>
      </w:r>
    </w:p>
    <w:p w14:paraId="3058735B" w14:textId="3F1C9057" w:rsidR="00C3074A" w:rsidRPr="00847BD0" w:rsidRDefault="00C3074A" w:rsidP="00C3074A">
      <w:pPr>
        <w:pStyle w:val="ListParagraph"/>
        <w:widowControl w:val="0"/>
        <w:numPr>
          <w:ilvl w:val="0"/>
          <w:numId w:val="1"/>
        </w:numPr>
        <w:tabs>
          <w:tab w:val="left" w:pos="499"/>
        </w:tabs>
        <w:autoSpaceDE w:val="0"/>
        <w:autoSpaceDN w:val="0"/>
        <w:spacing w:before="76"/>
        <w:contextualSpacing w:val="0"/>
        <w:rPr>
          <w:sz w:val="22"/>
          <w:szCs w:val="22"/>
        </w:rPr>
      </w:pPr>
      <w:r w:rsidRPr="00847BD0">
        <w:rPr>
          <w:sz w:val="22"/>
          <w:szCs w:val="22"/>
        </w:rPr>
        <w:t xml:space="preserve">Visit </w:t>
      </w:r>
      <w:hyperlink r:id="rId7">
        <w:r w:rsidRPr="00847BD0">
          <w:rPr>
            <w:color w:val="E97132" w:themeColor="accent2"/>
            <w:sz w:val="22"/>
            <w:szCs w:val="22"/>
            <w:u w:val="single" w:color="0000FF"/>
          </w:rPr>
          <w:t>https://www.isu.edu/apply/graduate/</w:t>
        </w:r>
      </w:hyperlink>
      <w:r w:rsidR="00376140">
        <w:rPr>
          <w:color w:val="E97132" w:themeColor="accent2"/>
          <w:sz w:val="22"/>
          <w:szCs w:val="22"/>
          <w:u w:val="single" w:color="0000FF"/>
        </w:rPr>
        <w:t>.</w:t>
      </w:r>
      <w:r w:rsidR="00376140" w:rsidRPr="00376140">
        <w:t xml:space="preserve"> </w:t>
      </w:r>
      <w:r w:rsidR="00376140" w:rsidRPr="00376140">
        <w:rPr>
          <w:sz w:val="22"/>
          <w:szCs w:val="22"/>
        </w:rPr>
        <w:t>Make sure to submit a</w:t>
      </w:r>
      <w:r w:rsidR="00376140" w:rsidRPr="00376140">
        <w:rPr>
          <w:sz w:val="22"/>
          <w:szCs w:val="22"/>
        </w:rPr>
        <w:t>pplication materials well in advance to ensure that the application is complete by the appropriate semester deadline</w:t>
      </w:r>
      <w:r w:rsidR="00376140" w:rsidRPr="00376140">
        <w:rPr>
          <w:sz w:val="22"/>
          <w:szCs w:val="22"/>
        </w:rPr>
        <w:t>!</w:t>
      </w:r>
    </w:p>
    <w:p w14:paraId="4C4E373C" w14:textId="77777777" w:rsidR="00C3074A" w:rsidRPr="00847BD0" w:rsidRDefault="00C3074A" w:rsidP="00C3074A">
      <w:pPr>
        <w:pStyle w:val="ListParagraph"/>
        <w:widowControl w:val="0"/>
        <w:numPr>
          <w:ilvl w:val="0"/>
          <w:numId w:val="1"/>
        </w:numPr>
        <w:tabs>
          <w:tab w:val="left" w:pos="499"/>
        </w:tabs>
        <w:autoSpaceDE w:val="0"/>
        <w:autoSpaceDN w:val="0"/>
        <w:spacing w:before="16"/>
        <w:contextualSpacing w:val="0"/>
        <w:rPr>
          <w:sz w:val="22"/>
          <w:szCs w:val="22"/>
        </w:rPr>
      </w:pPr>
      <w:r w:rsidRPr="00847BD0">
        <w:rPr>
          <w:sz w:val="22"/>
          <w:szCs w:val="22"/>
        </w:rPr>
        <w:t>Create an account by following the steps on that</w:t>
      </w:r>
      <w:r w:rsidRPr="00847BD0">
        <w:rPr>
          <w:spacing w:val="-12"/>
          <w:sz w:val="22"/>
          <w:szCs w:val="22"/>
        </w:rPr>
        <w:t xml:space="preserve"> </w:t>
      </w:r>
      <w:r w:rsidRPr="00847BD0">
        <w:rPr>
          <w:sz w:val="22"/>
          <w:szCs w:val="22"/>
        </w:rPr>
        <w:t>page</w:t>
      </w:r>
    </w:p>
    <w:p w14:paraId="6FA9D614" w14:textId="26554981" w:rsidR="00C3074A" w:rsidRPr="00847BD0" w:rsidRDefault="00C3074A" w:rsidP="00C3074A">
      <w:pPr>
        <w:pStyle w:val="ListParagraph"/>
        <w:widowControl w:val="0"/>
        <w:numPr>
          <w:ilvl w:val="0"/>
          <w:numId w:val="1"/>
        </w:numPr>
        <w:tabs>
          <w:tab w:val="left" w:pos="499"/>
        </w:tabs>
        <w:autoSpaceDE w:val="0"/>
        <w:autoSpaceDN w:val="0"/>
        <w:spacing w:before="10"/>
        <w:ind w:right="602"/>
        <w:contextualSpacing w:val="0"/>
        <w:rPr>
          <w:sz w:val="22"/>
          <w:szCs w:val="22"/>
        </w:rPr>
      </w:pPr>
      <w:r w:rsidRPr="00847BD0">
        <w:rPr>
          <w:sz w:val="22"/>
          <w:szCs w:val="22"/>
        </w:rPr>
        <w:t>Submit transcripts (Tip: Start by uploading your unofficial transcripts. An admission</w:t>
      </w:r>
      <w:r w:rsidR="00847BD0" w:rsidRPr="00847BD0">
        <w:rPr>
          <w:sz w:val="22"/>
          <w:szCs w:val="22"/>
        </w:rPr>
        <w:t xml:space="preserve"> </w:t>
      </w:r>
      <w:r w:rsidRPr="00847BD0">
        <w:rPr>
          <w:sz w:val="22"/>
          <w:szCs w:val="22"/>
        </w:rPr>
        <w:t>decision with unofficial transcripts. You will need to submit official transcripts prior to registration.)</w:t>
      </w:r>
    </w:p>
    <w:p w14:paraId="5B6BA7FE" w14:textId="4356C915" w:rsidR="00C3074A" w:rsidRPr="00847BD0" w:rsidRDefault="00C3074A" w:rsidP="00C3074A">
      <w:pPr>
        <w:pStyle w:val="ListParagraph"/>
        <w:widowControl w:val="0"/>
        <w:numPr>
          <w:ilvl w:val="0"/>
          <w:numId w:val="1"/>
        </w:numPr>
        <w:tabs>
          <w:tab w:val="left" w:pos="499"/>
        </w:tabs>
        <w:autoSpaceDE w:val="0"/>
        <w:autoSpaceDN w:val="0"/>
        <w:spacing w:before="16"/>
        <w:contextualSpacing w:val="0"/>
        <w:rPr>
          <w:sz w:val="22"/>
          <w:szCs w:val="22"/>
        </w:rPr>
      </w:pPr>
      <w:r w:rsidRPr="00847BD0">
        <w:rPr>
          <w:sz w:val="22"/>
          <w:szCs w:val="22"/>
        </w:rPr>
        <w:t>Pay the $65 application</w:t>
      </w:r>
      <w:r w:rsidRPr="00847BD0">
        <w:rPr>
          <w:spacing w:val="-6"/>
          <w:sz w:val="22"/>
          <w:szCs w:val="22"/>
        </w:rPr>
        <w:t xml:space="preserve"> </w:t>
      </w:r>
      <w:r w:rsidRPr="00847BD0">
        <w:rPr>
          <w:sz w:val="22"/>
          <w:szCs w:val="22"/>
        </w:rPr>
        <w:t>fee</w:t>
      </w:r>
    </w:p>
    <w:p w14:paraId="34B0642B" w14:textId="77777777" w:rsidR="00847BD0" w:rsidRDefault="00847BD0" w:rsidP="00C3074A">
      <w:pPr>
        <w:widowControl w:val="0"/>
        <w:tabs>
          <w:tab w:val="left" w:pos="499"/>
        </w:tabs>
        <w:autoSpaceDE w:val="0"/>
        <w:autoSpaceDN w:val="0"/>
        <w:spacing w:before="16"/>
        <w:rPr>
          <w:sz w:val="23"/>
        </w:rPr>
      </w:pPr>
    </w:p>
    <w:p w14:paraId="5757E216" w14:textId="7541C359" w:rsidR="00C3074A" w:rsidRPr="00042419" w:rsidRDefault="00C3074A" w:rsidP="00C3074A">
      <w:pPr>
        <w:widowControl w:val="0"/>
        <w:tabs>
          <w:tab w:val="left" w:pos="499"/>
        </w:tabs>
        <w:autoSpaceDE w:val="0"/>
        <w:autoSpaceDN w:val="0"/>
        <w:spacing w:before="76"/>
        <w:rPr>
          <w:rFonts w:ascii="Museo Slab 700" w:hAnsi="Museo Slab 700"/>
          <w:b/>
          <w:bCs/>
          <w:sz w:val="28"/>
          <w:szCs w:val="28"/>
          <w:u w:val="single"/>
        </w:rPr>
      </w:pPr>
      <w:r w:rsidRPr="00042419">
        <w:rPr>
          <w:rFonts w:ascii="Museo Slab 700" w:hAnsi="Museo Slab 700"/>
          <w:b/>
          <w:bCs/>
          <w:sz w:val="28"/>
          <w:szCs w:val="28"/>
          <w:u w:val="single"/>
        </w:rPr>
        <w:t>STEP 2: Submit Materials</w:t>
      </w:r>
    </w:p>
    <w:p w14:paraId="3C7F8DBF" w14:textId="39B30329" w:rsidR="00C3074A" w:rsidRDefault="00C3074A" w:rsidP="00C3074A">
      <w:pPr>
        <w:pStyle w:val="BodyText"/>
        <w:spacing w:line="20" w:lineRule="exact"/>
        <w:ind w:left="106" w:right="-44"/>
        <w:rPr>
          <w:rFonts w:ascii="Arial"/>
          <w:sz w:val="2"/>
        </w:rPr>
      </w:pPr>
    </w:p>
    <w:p w14:paraId="7EF69144" w14:textId="26C70447" w:rsidR="00C3074A" w:rsidRPr="00604F24" w:rsidRDefault="00604F24" w:rsidP="00847BD0">
      <w:pPr>
        <w:pStyle w:val="ListParagraph"/>
        <w:widowControl w:val="0"/>
        <w:numPr>
          <w:ilvl w:val="0"/>
          <w:numId w:val="1"/>
        </w:numPr>
        <w:tabs>
          <w:tab w:val="left" w:pos="854"/>
        </w:tabs>
        <w:autoSpaceDE w:val="0"/>
        <w:autoSpaceDN w:val="0"/>
        <w:spacing w:before="11"/>
        <w:contextualSpacing w:val="0"/>
        <w:rPr>
          <w:color w:val="000000" w:themeColor="text1"/>
          <w:sz w:val="22"/>
          <w:szCs w:val="22"/>
        </w:rPr>
      </w:pPr>
      <w:r w:rsidRPr="00604F24">
        <w:rPr>
          <w:b/>
          <w:bCs/>
          <w:color w:val="000000" w:themeColor="text1"/>
          <w:sz w:val="22"/>
          <w:szCs w:val="22"/>
        </w:rPr>
        <w:t>Baccalaureate Degree and 3.00 GPA</w:t>
      </w:r>
      <w:r w:rsidR="00C3074A" w:rsidRPr="00604F24">
        <w:rPr>
          <w:b/>
          <w:bCs/>
          <w:color w:val="000000" w:themeColor="text1"/>
          <w:sz w:val="22"/>
          <w:szCs w:val="22"/>
        </w:rPr>
        <w:t>:</w:t>
      </w:r>
      <w:r w:rsidR="00C3074A" w:rsidRPr="00604F24">
        <w:rPr>
          <w:color w:val="000000" w:themeColor="text1"/>
          <w:sz w:val="22"/>
          <w:szCs w:val="22"/>
        </w:rPr>
        <w:t xml:space="preserve"> </w:t>
      </w:r>
      <w:r w:rsidRPr="00B01330">
        <w:rPr>
          <w:sz w:val="22"/>
          <w:szCs w:val="22"/>
          <w:lang w:eastAsia="zh-CN"/>
        </w:rPr>
        <w:t>Applicants are required to have earned at least a baccalaureate degree from a regionally accredited U.S. college or university or a degree from a non-U.S. institution of higher education that is judged equivalent to a U.S. baccalaureate degree by and have an undergraduate grade point average (GPA) of</w:t>
      </w:r>
      <w:r w:rsidRPr="00604F24">
        <w:rPr>
          <w:sz w:val="22"/>
          <w:szCs w:val="22"/>
          <w:lang w:eastAsia="zh-CN"/>
        </w:rPr>
        <w:t xml:space="preserve"> </w:t>
      </w:r>
      <w:r w:rsidRPr="00B01330">
        <w:rPr>
          <w:sz w:val="22"/>
          <w:szCs w:val="22"/>
          <w:lang w:eastAsia="zh-CN"/>
        </w:rPr>
        <w:t>3.00 (based on a 4-point scale) computed for all undergraduate credits from the applicant's most recent baccalaureate degree.</w:t>
      </w:r>
      <w:r w:rsidR="00180031">
        <w:rPr>
          <w:sz w:val="22"/>
          <w:szCs w:val="22"/>
          <w:lang w:eastAsia="zh-CN"/>
        </w:rPr>
        <w:t xml:space="preserve"> Applicants with a GPA less than 3.00 may be considered for conditional admission.</w:t>
      </w:r>
    </w:p>
    <w:p w14:paraId="4FE6487A" w14:textId="19590AB2" w:rsidR="00604F24" w:rsidRPr="00604F24" w:rsidRDefault="00604F24" w:rsidP="00604F24">
      <w:pPr>
        <w:pStyle w:val="ListParagraph"/>
        <w:numPr>
          <w:ilvl w:val="0"/>
          <w:numId w:val="1"/>
        </w:numPr>
        <w:rPr>
          <w:sz w:val="22"/>
          <w:szCs w:val="22"/>
          <w:lang w:eastAsia="zh-CN"/>
        </w:rPr>
      </w:pPr>
      <w:r w:rsidRPr="00604F24">
        <w:rPr>
          <w:b/>
          <w:bCs/>
          <w:color w:val="000000" w:themeColor="text1"/>
          <w:sz w:val="22"/>
          <w:szCs w:val="22"/>
        </w:rPr>
        <w:t>Unofficial Transcripts:</w:t>
      </w:r>
      <w:r w:rsidRPr="00604F24">
        <w:rPr>
          <w:color w:val="000000" w:themeColor="text1"/>
          <w:sz w:val="22"/>
          <w:szCs w:val="22"/>
        </w:rPr>
        <w:t xml:space="preserve"> </w:t>
      </w:r>
      <w:r w:rsidRPr="00604F24">
        <w:rPr>
          <w:sz w:val="22"/>
          <w:szCs w:val="22"/>
          <w:lang w:eastAsia="zh-CN"/>
        </w:rPr>
        <w:t>This program accepts unofficial transcripts for the purpose of admission decisions. Unofficial transcripts are only used for program admission review. If an applicant is admitted, official transcripts must be submitted in order for the student to progress in the academic program. If official transcripts are not</w:t>
      </w:r>
      <w:r w:rsidRPr="00604F24">
        <w:rPr>
          <w:sz w:val="22"/>
          <w:szCs w:val="22"/>
          <w:lang w:eastAsia="zh-CN"/>
        </w:rPr>
        <w:t xml:space="preserve"> </w:t>
      </w:r>
      <w:r w:rsidRPr="00604F24">
        <w:rPr>
          <w:sz w:val="22"/>
          <w:szCs w:val="22"/>
          <w:lang w:eastAsia="zh-CN"/>
        </w:rPr>
        <w:t>received, the student will receive an enrollment hold that will prevent their enrollment until the Graduate School receives their official transcript(s).</w:t>
      </w:r>
    </w:p>
    <w:p w14:paraId="33DF04ED" w14:textId="77777777" w:rsidR="00604F24" w:rsidRPr="00604F24" w:rsidRDefault="00604F24" w:rsidP="00DE5CBF">
      <w:pPr>
        <w:pStyle w:val="ListParagraph"/>
        <w:widowControl w:val="0"/>
        <w:numPr>
          <w:ilvl w:val="0"/>
          <w:numId w:val="1"/>
        </w:numPr>
        <w:tabs>
          <w:tab w:val="left" w:pos="854"/>
        </w:tabs>
        <w:autoSpaceDE w:val="0"/>
        <w:autoSpaceDN w:val="0"/>
        <w:spacing w:before="10"/>
        <w:ind w:right="353"/>
        <w:contextualSpacing w:val="0"/>
        <w:rPr>
          <w:color w:val="000000" w:themeColor="text1"/>
          <w:sz w:val="22"/>
          <w:szCs w:val="22"/>
        </w:rPr>
      </w:pPr>
      <w:r w:rsidRPr="00604F24">
        <w:rPr>
          <w:b/>
          <w:bCs/>
          <w:color w:val="000000" w:themeColor="text1"/>
          <w:sz w:val="22"/>
          <w:szCs w:val="22"/>
        </w:rPr>
        <w:t>Resume:</w:t>
      </w:r>
      <w:r w:rsidRPr="00604F24">
        <w:rPr>
          <w:color w:val="000000" w:themeColor="text1"/>
          <w:sz w:val="22"/>
          <w:szCs w:val="22"/>
        </w:rPr>
        <w:t xml:space="preserve"> </w:t>
      </w:r>
      <w:r w:rsidRPr="00B01330">
        <w:rPr>
          <w:sz w:val="22"/>
          <w:szCs w:val="22"/>
          <w:lang w:eastAsia="zh-CN"/>
        </w:rPr>
        <w:t>Applicants are required to submit a current resume outlining their educational background, professional experience, relevant skills, leadership experience, and other</w:t>
      </w:r>
      <w:r w:rsidRPr="00604F24">
        <w:rPr>
          <w:sz w:val="22"/>
          <w:szCs w:val="22"/>
          <w:lang w:eastAsia="zh-CN"/>
        </w:rPr>
        <w:t xml:space="preserve"> </w:t>
      </w:r>
      <w:r w:rsidRPr="00B01330">
        <w:rPr>
          <w:sz w:val="22"/>
          <w:szCs w:val="22"/>
          <w:lang w:eastAsia="zh-CN"/>
        </w:rPr>
        <w:t>accomplishments or activities relevant to their application. Professional work experience is not required for admission. However, work experience and other relevant experiences may be considered as part of the applicant's overall application and in the context of the applicant's academic and professional preparation for the program.</w:t>
      </w:r>
    </w:p>
    <w:p w14:paraId="542FD43D" w14:textId="101FED4B" w:rsidR="00C3074A" w:rsidRPr="00604F24" w:rsidRDefault="00604F24" w:rsidP="00DE5CBF">
      <w:pPr>
        <w:pStyle w:val="ListParagraph"/>
        <w:widowControl w:val="0"/>
        <w:numPr>
          <w:ilvl w:val="0"/>
          <w:numId w:val="1"/>
        </w:numPr>
        <w:tabs>
          <w:tab w:val="left" w:pos="854"/>
        </w:tabs>
        <w:autoSpaceDE w:val="0"/>
        <w:autoSpaceDN w:val="0"/>
        <w:spacing w:before="10"/>
        <w:ind w:right="353"/>
        <w:contextualSpacing w:val="0"/>
        <w:rPr>
          <w:color w:val="000000" w:themeColor="text1"/>
          <w:sz w:val="22"/>
          <w:szCs w:val="22"/>
        </w:rPr>
      </w:pPr>
      <w:r w:rsidRPr="00604F24">
        <w:rPr>
          <w:b/>
          <w:bCs/>
          <w:color w:val="000000" w:themeColor="text1"/>
          <w:sz w:val="22"/>
          <w:szCs w:val="22"/>
        </w:rPr>
        <w:t>Personal Statement</w:t>
      </w:r>
      <w:r w:rsidR="00C3074A" w:rsidRPr="00604F24">
        <w:rPr>
          <w:b/>
          <w:bCs/>
          <w:color w:val="000000" w:themeColor="text1"/>
          <w:sz w:val="22"/>
          <w:szCs w:val="22"/>
        </w:rPr>
        <w:t>:</w:t>
      </w:r>
      <w:r w:rsidR="00C3074A" w:rsidRPr="00604F24">
        <w:rPr>
          <w:color w:val="000000" w:themeColor="text1"/>
          <w:sz w:val="22"/>
          <w:szCs w:val="22"/>
        </w:rPr>
        <w:t xml:space="preserve"> </w:t>
      </w:r>
      <w:r w:rsidRPr="00B01330">
        <w:rPr>
          <w:sz w:val="22"/>
          <w:szCs w:val="22"/>
          <w:lang w:eastAsia="zh-CN"/>
        </w:rPr>
        <w:t>Applicants are required to submit a statement of purpose addressing their academic and professional background, interest in the selected program, career goals, and preparation for success in the program. Applicants may also use the statement to provide context regarding any aspects of their application that</w:t>
      </w:r>
      <w:r w:rsidRPr="00604F24">
        <w:rPr>
          <w:sz w:val="22"/>
          <w:szCs w:val="22"/>
          <w:lang w:eastAsia="zh-CN"/>
        </w:rPr>
        <w:t xml:space="preserve"> </w:t>
      </w:r>
      <w:r w:rsidRPr="00B01330">
        <w:rPr>
          <w:sz w:val="22"/>
          <w:szCs w:val="22"/>
          <w:lang w:eastAsia="zh-CN"/>
        </w:rPr>
        <w:t>may warrant further explanation or</w:t>
      </w:r>
      <w:r w:rsidRPr="00604F24">
        <w:rPr>
          <w:sz w:val="22"/>
          <w:szCs w:val="22"/>
          <w:lang w:eastAsia="zh-CN"/>
        </w:rPr>
        <w:t xml:space="preserve"> </w:t>
      </w:r>
      <w:r w:rsidRPr="00B01330">
        <w:rPr>
          <w:sz w:val="22"/>
          <w:szCs w:val="22"/>
          <w:lang w:eastAsia="zh-CN"/>
        </w:rPr>
        <w:t>consideration. Statements should be clear, concise, and well organized. A statement of approximately one to two</w:t>
      </w:r>
      <w:r w:rsidRPr="00604F24">
        <w:rPr>
          <w:sz w:val="22"/>
          <w:szCs w:val="22"/>
          <w:lang w:eastAsia="zh-CN"/>
        </w:rPr>
        <w:t xml:space="preserve"> </w:t>
      </w:r>
      <w:r w:rsidRPr="00B01330">
        <w:rPr>
          <w:sz w:val="22"/>
          <w:szCs w:val="22"/>
          <w:lang w:eastAsia="zh-CN"/>
        </w:rPr>
        <w:t>pages is recommended.</w:t>
      </w:r>
    </w:p>
    <w:p w14:paraId="49EE0FC9" w14:textId="602E40CD" w:rsidR="00C3074A" w:rsidRPr="00604F24" w:rsidRDefault="00847BD0" w:rsidP="00847BD0">
      <w:pPr>
        <w:pStyle w:val="ListParagraph"/>
        <w:widowControl w:val="0"/>
        <w:numPr>
          <w:ilvl w:val="0"/>
          <w:numId w:val="1"/>
        </w:numPr>
        <w:tabs>
          <w:tab w:val="left" w:pos="854"/>
        </w:tabs>
        <w:autoSpaceDE w:val="0"/>
        <w:autoSpaceDN w:val="0"/>
        <w:spacing w:before="14" w:line="242" w:lineRule="auto"/>
        <w:ind w:right="135"/>
        <w:contextualSpacing w:val="0"/>
        <w:rPr>
          <w:color w:val="000000" w:themeColor="text1"/>
          <w:sz w:val="22"/>
          <w:szCs w:val="22"/>
        </w:rPr>
      </w:pPr>
      <w:r w:rsidRPr="00604F24">
        <w:rPr>
          <w:b/>
          <w:bCs/>
          <w:color w:val="000000" w:themeColor="text1"/>
          <w:sz w:val="22"/>
          <w:szCs w:val="22"/>
        </w:rPr>
        <w:t xml:space="preserve">Two </w:t>
      </w:r>
      <w:r w:rsidR="00C3074A" w:rsidRPr="00604F24">
        <w:rPr>
          <w:b/>
          <w:bCs/>
          <w:color w:val="000000" w:themeColor="text1"/>
          <w:sz w:val="22"/>
          <w:szCs w:val="22"/>
        </w:rPr>
        <w:t>Letters of Recommendation:</w:t>
      </w:r>
      <w:r w:rsidR="00C3074A" w:rsidRPr="00604F24">
        <w:rPr>
          <w:color w:val="000000" w:themeColor="text1"/>
          <w:sz w:val="22"/>
          <w:szCs w:val="22"/>
        </w:rPr>
        <w:t xml:space="preserve"> </w:t>
      </w:r>
      <w:r w:rsidR="00604F24" w:rsidRPr="00604F24">
        <w:rPr>
          <w:rFonts w:cs="Arial"/>
          <w:color w:val="000000"/>
          <w:sz w:val="22"/>
          <w:szCs w:val="22"/>
          <w:shd w:val="clear" w:color="auto" w:fill="FFFFFF"/>
        </w:rPr>
        <w:t>Two letters of recommendation from professional references. A recommendation should come from your current supervisor or faculty member (preferred but not required). Select people who can provide details about your work ethic and ability to be successful in an MBA program.</w:t>
      </w:r>
    </w:p>
    <w:p w14:paraId="2F31607F" w14:textId="77777777" w:rsidR="00847BD0" w:rsidRDefault="00847BD0" w:rsidP="00847BD0">
      <w:pPr>
        <w:widowControl w:val="0"/>
        <w:tabs>
          <w:tab w:val="left" w:pos="499"/>
        </w:tabs>
        <w:autoSpaceDE w:val="0"/>
        <w:autoSpaceDN w:val="0"/>
        <w:spacing w:before="13"/>
        <w:rPr>
          <w:color w:val="000000" w:themeColor="text1"/>
          <w:sz w:val="23"/>
          <w:szCs w:val="23"/>
        </w:rPr>
      </w:pPr>
    </w:p>
    <w:p w14:paraId="53EBA310" w14:textId="79136078" w:rsidR="00847BD0" w:rsidRPr="00042419" w:rsidRDefault="00847BD0" w:rsidP="00847BD0">
      <w:pPr>
        <w:widowControl w:val="0"/>
        <w:tabs>
          <w:tab w:val="left" w:pos="499"/>
        </w:tabs>
        <w:autoSpaceDE w:val="0"/>
        <w:autoSpaceDN w:val="0"/>
        <w:spacing w:before="76"/>
        <w:rPr>
          <w:rFonts w:ascii="Museo Slab 700" w:hAnsi="Museo Slab 700"/>
          <w:b/>
          <w:bCs/>
          <w:sz w:val="28"/>
          <w:szCs w:val="28"/>
          <w:u w:val="single"/>
        </w:rPr>
      </w:pPr>
      <w:r w:rsidRPr="00042419">
        <w:rPr>
          <w:rFonts w:ascii="Museo Slab 700" w:hAnsi="Museo Slab 700"/>
          <w:b/>
          <w:bCs/>
          <w:sz w:val="28"/>
          <w:szCs w:val="28"/>
          <w:u w:val="single"/>
        </w:rPr>
        <w:lastRenderedPageBreak/>
        <w:t>STEP 4: Be Patient!</w:t>
      </w:r>
    </w:p>
    <w:p w14:paraId="62C6B00A" w14:textId="7D49B2CD" w:rsidR="00C3074A" w:rsidRDefault="00C3074A" w:rsidP="00C3074A">
      <w:pPr>
        <w:pStyle w:val="BodyText"/>
        <w:spacing w:line="20" w:lineRule="exact"/>
        <w:ind w:left="106" w:right="-44"/>
        <w:rPr>
          <w:rFonts w:ascii="Arial"/>
          <w:sz w:val="2"/>
        </w:rPr>
      </w:pPr>
    </w:p>
    <w:p w14:paraId="7B5C663E" w14:textId="77777777" w:rsidR="00C3074A" w:rsidRPr="00847BD0" w:rsidRDefault="00C3074A" w:rsidP="00C3074A">
      <w:pPr>
        <w:pStyle w:val="ListParagraph"/>
        <w:widowControl w:val="0"/>
        <w:numPr>
          <w:ilvl w:val="0"/>
          <w:numId w:val="1"/>
        </w:numPr>
        <w:tabs>
          <w:tab w:val="left" w:pos="499"/>
        </w:tabs>
        <w:autoSpaceDE w:val="0"/>
        <w:autoSpaceDN w:val="0"/>
        <w:spacing w:before="93" w:line="244" w:lineRule="auto"/>
        <w:ind w:right="103"/>
        <w:contextualSpacing w:val="0"/>
        <w:rPr>
          <w:color w:val="000000" w:themeColor="text1"/>
          <w:sz w:val="22"/>
          <w:szCs w:val="22"/>
        </w:rPr>
      </w:pPr>
      <w:r w:rsidRPr="00847BD0">
        <w:rPr>
          <w:color w:val="000000" w:themeColor="text1"/>
          <w:sz w:val="22"/>
          <w:szCs w:val="22"/>
        </w:rPr>
        <w:t xml:space="preserve">Next, your application will go through several individuals, committees, and departments for review. </w:t>
      </w:r>
      <w:r w:rsidRPr="00847BD0">
        <w:rPr>
          <w:color w:val="000000" w:themeColor="text1"/>
          <w:spacing w:val="-3"/>
          <w:sz w:val="22"/>
          <w:szCs w:val="22"/>
        </w:rPr>
        <w:t xml:space="preserve">This </w:t>
      </w:r>
      <w:r w:rsidRPr="00847BD0">
        <w:rPr>
          <w:color w:val="000000" w:themeColor="text1"/>
          <w:sz w:val="22"/>
          <w:szCs w:val="22"/>
        </w:rPr>
        <w:t>can take some time. Expect anywhere from 2-4 weeks before you hear back on your</w:t>
      </w:r>
      <w:r w:rsidRPr="00847BD0">
        <w:rPr>
          <w:color w:val="000000" w:themeColor="text1"/>
          <w:spacing w:val="7"/>
          <w:sz w:val="22"/>
          <w:szCs w:val="22"/>
        </w:rPr>
        <w:t xml:space="preserve"> </w:t>
      </w:r>
      <w:r w:rsidRPr="00847BD0">
        <w:rPr>
          <w:color w:val="000000" w:themeColor="text1"/>
          <w:sz w:val="22"/>
          <w:szCs w:val="22"/>
        </w:rPr>
        <w:t>application.</w:t>
      </w:r>
    </w:p>
    <w:p w14:paraId="22CB46F8" w14:textId="418DDDBC" w:rsidR="00C3074A" w:rsidRPr="00847BD0" w:rsidRDefault="00C3074A" w:rsidP="00C3074A">
      <w:pPr>
        <w:pStyle w:val="ListParagraph"/>
        <w:widowControl w:val="0"/>
        <w:numPr>
          <w:ilvl w:val="0"/>
          <w:numId w:val="1"/>
        </w:numPr>
        <w:tabs>
          <w:tab w:val="left" w:pos="499"/>
        </w:tabs>
        <w:autoSpaceDE w:val="0"/>
        <w:autoSpaceDN w:val="0"/>
        <w:spacing w:before="6"/>
        <w:contextualSpacing w:val="0"/>
        <w:rPr>
          <w:color w:val="000000" w:themeColor="text1"/>
          <w:sz w:val="22"/>
          <w:szCs w:val="22"/>
        </w:rPr>
      </w:pPr>
      <w:r w:rsidRPr="00847BD0">
        <w:rPr>
          <w:color w:val="000000" w:themeColor="text1"/>
          <w:sz w:val="22"/>
          <w:szCs w:val="22"/>
        </w:rPr>
        <w:t xml:space="preserve">If you have questions or concerns, start by </w:t>
      </w:r>
      <w:r w:rsidR="00604F24">
        <w:rPr>
          <w:color w:val="000000" w:themeColor="text1"/>
          <w:sz w:val="22"/>
          <w:szCs w:val="22"/>
        </w:rPr>
        <w:t xml:space="preserve">emailing </w:t>
      </w:r>
      <w:r w:rsidRPr="00847BD0">
        <w:rPr>
          <w:color w:val="000000" w:themeColor="text1"/>
          <w:spacing w:val="-5"/>
          <w:sz w:val="22"/>
          <w:szCs w:val="22"/>
        </w:rPr>
        <w:t xml:space="preserve"> </w:t>
      </w:r>
      <w:hyperlink r:id="rId8">
        <w:r w:rsidRPr="00847BD0">
          <w:rPr>
            <w:color w:val="E97132" w:themeColor="accent2"/>
            <w:sz w:val="22"/>
            <w:szCs w:val="22"/>
            <w:u w:val="single" w:color="0000FF"/>
          </w:rPr>
          <w:t>cobgrad@isu.edu</w:t>
        </w:r>
        <w:r w:rsidRPr="00847BD0">
          <w:rPr>
            <w:color w:val="000000" w:themeColor="text1"/>
            <w:sz w:val="22"/>
            <w:szCs w:val="22"/>
          </w:rPr>
          <w:t>.</w:t>
        </w:r>
      </w:hyperlink>
    </w:p>
    <w:p w14:paraId="6B6E680A" w14:textId="16FA2391" w:rsidR="00C3074A" w:rsidRPr="00847BD0" w:rsidRDefault="00C3074A" w:rsidP="00C3074A">
      <w:pPr>
        <w:pStyle w:val="ListParagraph"/>
        <w:widowControl w:val="0"/>
        <w:numPr>
          <w:ilvl w:val="0"/>
          <w:numId w:val="1"/>
        </w:numPr>
        <w:tabs>
          <w:tab w:val="left" w:pos="499"/>
        </w:tabs>
        <w:autoSpaceDE w:val="0"/>
        <w:autoSpaceDN w:val="0"/>
        <w:spacing w:before="15"/>
        <w:ind w:hanging="360"/>
        <w:contextualSpacing w:val="0"/>
        <w:rPr>
          <w:color w:val="000000" w:themeColor="text1"/>
          <w:sz w:val="22"/>
          <w:szCs w:val="22"/>
        </w:rPr>
      </w:pPr>
      <w:r w:rsidRPr="00847BD0">
        <w:rPr>
          <w:color w:val="000000" w:themeColor="text1"/>
          <w:sz w:val="22"/>
          <w:szCs w:val="22"/>
        </w:rPr>
        <w:t xml:space="preserve">If there are issues with your application, </w:t>
      </w:r>
      <w:r w:rsidR="00604F24">
        <w:rPr>
          <w:color w:val="000000" w:themeColor="text1"/>
          <w:sz w:val="22"/>
          <w:szCs w:val="22"/>
        </w:rPr>
        <w:t>we</w:t>
      </w:r>
      <w:r w:rsidRPr="00847BD0">
        <w:rPr>
          <w:color w:val="000000" w:themeColor="text1"/>
          <w:sz w:val="22"/>
          <w:szCs w:val="22"/>
        </w:rPr>
        <w:t xml:space="preserve"> will reach out to you directly via</w:t>
      </w:r>
      <w:r w:rsidRPr="00847BD0">
        <w:rPr>
          <w:color w:val="000000" w:themeColor="text1"/>
          <w:spacing w:val="-8"/>
          <w:sz w:val="22"/>
          <w:szCs w:val="22"/>
        </w:rPr>
        <w:t xml:space="preserve"> </w:t>
      </w:r>
      <w:r w:rsidRPr="00847BD0">
        <w:rPr>
          <w:color w:val="000000" w:themeColor="text1"/>
          <w:sz w:val="22"/>
          <w:szCs w:val="22"/>
        </w:rPr>
        <w:t>email.</w:t>
      </w:r>
    </w:p>
    <w:p w14:paraId="059A4092" w14:textId="32717FFC" w:rsidR="00C3074A" w:rsidRDefault="00C3074A" w:rsidP="00C3074A">
      <w:pPr>
        <w:pStyle w:val="ListParagraph"/>
        <w:widowControl w:val="0"/>
        <w:numPr>
          <w:ilvl w:val="0"/>
          <w:numId w:val="1"/>
        </w:numPr>
        <w:tabs>
          <w:tab w:val="left" w:pos="499"/>
        </w:tabs>
        <w:autoSpaceDE w:val="0"/>
        <w:autoSpaceDN w:val="0"/>
        <w:spacing w:before="12"/>
        <w:ind w:hanging="360"/>
        <w:contextualSpacing w:val="0"/>
        <w:rPr>
          <w:sz w:val="23"/>
        </w:rPr>
      </w:pPr>
      <w:r w:rsidRPr="00847BD0">
        <w:rPr>
          <w:color w:val="000000" w:themeColor="text1"/>
          <w:sz w:val="22"/>
          <w:szCs w:val="22"/>
        </w:rPr>
        <w:t>Think positive! Hopefully</w:t>
      </w:r>
      <w:r w:rsidR="00604F24">
        <w:rPr>
          <w:color w:val="000000" w:themeColor="text1"/>
          <w:sz w:val="22"/>
          <w:szCs w:val="22"/>
        </w:rPr>
        <w:t xml:space="preserve"> </w:t>
      </w:r>
      <w:r w:rsidRPr="00847BD0">
        <w:rPr>
          <w:color w:val="000000" w:themeColor="text1"/>
          <w:sz w:val="22"/>
          <w:szCs w:val="22"/>
        </w:rPr>
        <w:t>you’ll hear from us soon with good</w:t>
      </w:r>
      <w:r w:rsidRPr="00847BD0">
        <w:rPr>
          <w:color w:val="000000" w:themeColor="text1"/>
          <w:spacing w:val="-2"/>
          <w:sz w:val="22"/>
          <w:szCs w:val="22"/>
        </w:rPr>
        <w:t xml:space="preserve"> </w:t>
      </w:r>
      <w:r w:rsidRPr="00847BD0">
        <w:rPr>
          <w:color w:val="000000" w:themeColor="text1"/>
          <w:sz w:val="22"/>
          <w:szCs w:val="22"/>
        </w:rPr>
        <w:t>news.</w:t>
      </w:r>
    </w:p>
    <w:p w14:paraId="6D82E80C" w14:textId="77777777" w:rsidR="00C3074A" w:rsidRPr="00C3074A" w:rsidRDefault="00C3074A" w:rsidP="00C3074A">
      <w:pPr>
        <w:spacing w:line="254" w:lineRule="auto"/>
        <w:ind w:right="-3"/>
        <w:rPr>
          <w:rFonts w:ascii="Museo Sans 300" w:hAnsi="Museo Sans 300"/>
        </w:rPr>
      </w:pPr>
    </w:p>
    <w:sectPr w:rsidR="00C3074A" w:rsidRPr="00C3074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F8DDE" w14:textId="77777777" w:rsidR="00324EB2" w:rsidRDefault="00324EB2" w:rsidP="00847BD0">
      <w:r>
        <w:separator/>
      </w:r>
    </w:p>
  </w:endnote>
  <w:endnote w:type="continuationSeparator" w:id="0">
    <w:p w14:paraId="0FC824FB" w14:textId="77777777" w:rsidR="00324EB2" w:rsidRDefault="00324EB2" w:rsidP="00847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useo Slab 700">
    <w:altName w:val="Calibri"/>
    <w:panose1 w:val="020B0604020202020204"/>
    <w:charset w:val="4D"/>
    <w:family w:val="auto"/>
    <w:notTrueType/>
    <w:pitch w:val="variable"/>
    <w:sig w:usb0="A00000AF" w:usb1="4000004B" w:usb2="00000000" w:usb3="00000000" w:csb0="00000093" w:csb1="00000000"/>
  </w:font>
  <w:font w:name="Museo Sans 500">
    <w:altName w:val="Calibri"/>
    <w:panose1 w:val="02000000000000000000"/>
    <w:charset w:val="4D"/>
    <w:family w:val="auto"/>
    <w:notTrueType/>
    <w:pitch w:val="variable"/>
    <w:sig w:usb0="A00000AF" w:usb1="4000004A" w:usb2="00000000" w:usb3="00000000" w:csb0="00000093" w:csb1="00000000"/>
  </w:font>
  <w:font w:name="Museo Sans 300">
    <w:altName w:val="Calibri"/>
    <w:panose1 w:val="02000000000000000000"/>
    <w:charset w:val="4D"/>
    <w:family w:val="auto"/>
    <w:notTrueType/>
    <w:pitch w:val="variable"/>
    <w:sig w:usb0="A00000AF" w:usb1="4000004A"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AFF69" w14:textId="77777777" w:rsidR="00324EB2" w:rsidRDefault="00324EB2" w:rsidP="00847BD0">
      <w:r>
        <w:separator/>
      </w:r>
    </w:p>
  </w:footnote>
  <w:footnote w:type="continuationSeparator" w:id="0">
    <w:p w14:paraId="301589BA" w14:textId="77777777" w:rsidR="00324EB2" w:rsidRDefault="00324EB2" w:rsidP="00847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58DB" w14:textId="7819F002" w:rsidR="00847BD0" w:rsidRDefault="00847BD0" w:rsidP="00847BD0">
    <w:pPr>
      <w:pStyle w:val="Header"/>
      <w:jc w:val="center"/>
    </w:pPr>
    <w:r>
      <w:rPr>
        <w:noProof/>
      </w:rPr>
      <w:drawing>
        <wp:inline distT="0" distB="0" distL="0" distR="0" wp14:anchorId="656ED8D5" wp14:editId="3191F807">
          <wp:extent cx="2526030" cy="543528"/>
          <wp:effectExtent l="0" t="0" r="1270" b="3175"/>
          <wp:docPr id="694298603"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98603" name="Picture 2"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582736" cy="555730"/>
                  </a:xfrm>
                  <a:prstGeom prst="rect">
                    <a:avLst/>
                  </a:prstGeom>
                </pic:spPr>
              </pic:pic>
            </a:graphicData>
          </a:graphic>
        </wp:inline>
      </w:drawing>
    </w:r>
  </w:p>
  <w:p w14:paraId="564634FE" w14:textId="77777777" w:rsidR="00847BD0" w:rsidRDefault="00847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AD6721"/>
    <w:multiLevelType w:val="hybridMultilevel"/>
    <w:tmpl w:val="70780832"/>
    <w:lvl w:ilvl="0" w:tplc="C1D4866C">
      <w:numFmt w:val="bullet"/>
      <w:lvlText w:val="☐"/>
      <w:lvlJc w:val="left"/>
      <w:pPr>
        <w:ind w:left="498" w:hanging="359"/>
      </w:pPr>
      <w:rPr>
        <w:rFonts w:ascii="MS Gothic" w:eastAsia="MS Gothic" w:hAnsi="MS Gothic" w:cs="MS Gothic" w:hint="default"/>
        <w:b/>
        <w:bCs/>
        <w:color w:val="0A3963"/>
        <w:w w:val="99"/>
        <w:sz w:val="23"/>
        <w:szCs w:val="23"/>
        <w:lang w:val="en-US" w:eastAsia="en-US" w:bidi="en-US"/>
      </w:rPr>
    </w:lvl>
    <w:lvl w:ilvl="1" w:tplc="63948944">
      <w:numFmt w:val="bullet"/>
      <w:lvlText w:val="☐"/>
      <w:lvlJc w:val="left"/>
      <w:pPr>
        <w:ind w:left="853" w:hanging="356"/>
      </w:pPr>
      <w:rPr>
        <w:rFonts w:ascii="MS Gothic" w:eastAsia="MS Gothic" w:hAnsi="MS Gothic" w:cs="MS Gothic" w:hint="default"/>
        <w:b/>
        <w:bCs/>
        <w:color w:val="0A3963"/>
        <w:w w:val="99"/>
        <w:sz w:val="23"/>
        <w:szCs w:val="23"/>
        <w:lang w:val="en-US" w:eastAsia="en-US" w:bidi="en-US"/>
      </w:rPr>
    </w:lvl>
    <w:lvl w:ilvl="2" w:tplc="81D0812A">
      <w:numFmt w:val="bullet"/>
      <w:lvlText w:val="•"/>
      <w:lvlJc w:val="left"/>
      <w:pPr>
        <w:ind w:left="1906" w:hanging="356"/>
      </w:pPr>
      <w:rPr>
        <w:rFonts w:hint="default"/>
        <w:lang w:val="en-US" w:eastAsia="en-US" w:bidi="en-US"/>
      </w:rPr>
    </w:lvl>
    <w:lvl w:ilvl="3" w:tplc="8F068020">
      <w:numFmt w:val="bullet"/>
      <w:lvlText w:val="•"/>
      <w:lvlJc w:val="left"/>
      <w:pPr>
        <w:ind w:left="2953" w:hanging="356"/>
      </w:pPr>
      <w:rPr>
        <w:rFonts w:hint="default"/>
        <w:lang w:val="en-US" w:eastAsia="en-US" w:bidi="en-US"/>
      </w:rPr>
    </w:lvl>
    <w:lvl w:ilvl="4" w:tplc="AFB68FDE">
      <w:numFmt w:val="bullet"/>
      <w:lvlText w:val="•"/>
      <w:lvlJc w:val="left"/>
      <w:pPr>
        <w:ind w:left="4000" w:hanging="356"/>
      </w:pPr>
      <w:rPr>
        <w:rFonts w:hint="default"/>
        <w:lang w:val="en-US" w:eastAsia="en-US" w:bidi="en-US"/>
      </w:rPr>
    </w:lvl>
    <w:lvl w:ilvl="5" w:tplc="BB42580C">
      <w:numFmt w:val="bullet"/>
      <w:lvlText w:val="•"/>
      <w:lvlJc w:val="left"/>
      <w:pPr>
        <w:ind w:left="5046" w:hanging="356"/>
      </w:pPr>
      <w:rPr>
        <w:rFonts w:hint="default"/>
        <w:lang w:val="en-US" w:eastAsia="en-US" w:bidi="en-US"/>
      </w:rPr>
    </w:lvl>
    <w:lvl w:ilvl="6" w:tplc="1FD0BAAC">
      <w:numFmt w:val="bullet"/>
      <w:lvlText w:val="•"/>
      <w:lvlJc w:val="left"/>
      <w:pPr>
        <w:ind w:left="6093" w:hanging="356"/>
      </w:pPr>
      <w:rPr>
        <w:rFonts w:hint="default"/>
        <w:lang w:val="en-US" w:eastAsia="en-US" w:bidi="en-US"/>
      </w:rPr>
    </w:lvl>
    <w:lvl w:ilvl="7" w:tplc="E59639F6">
      <w:numFmt w:val="bullet"/>
      <w:lvlText w:val="•"/>
      <w:lvlJc w:val="left"/>
      <w:pPr>
        <w:ind w:left="7140" w:hanging="356"/>
      </w:pPr>
      <w:rPr>
        <w:rFonts w:hint="default"/>
        <w:lang w:val="en-US" w:eastAsia="en-US" w:bidi="en-US"/>
      </w:rPr>
    </w:lvl>
    <w:lvl w:ilvl="8" w:tplc="FD7C05A2">
      <w:numFmt w:val="bullet"/>
      <w:lvlText w:val="•"/>
      <w:lvlJc w:val="left"/>
      <w:pPr>
        <w:ind w:left="8186" w:hanging="356"/>
      </w:pPr>
      <w:rPr>
        <w:rFonts w:hint="default"/>
        <w:lang w:val="en-US" w:eastAsia="en-US" w:bidi="en-US"/>
      </w:rPr>
    </w:lvl>
  </w:abstractNum>
  <w:num w:numId="1" w16cid:durableId="1393037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74A"/>
    <w:rsid w:val="00042419"/>
    <w:rsid w:val="0013520E"/>
    <w:rsid w:val="00180031"/>
    <w:rsid w:val="00324EB2"/>
    <w:rsid w:val="00376140"/>
    <w:rsid w:val="00604F24"/>
    <w:rsid w:val="006B6DDF"/>
    <w:rsid w:val="0074208B"/>
    <w:rsid w:val="007D0D9C"/>
    <w:rsid w:val="007E0142"/>
    <w:rsid w:val="00847BD0"/>
    <w:rsid w:val="0096517D"/>
    <w:rsid w:val="00C307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48870"/>
  <w15:chartTrackingRefBased/>
  <w15:docId w15:val="{3C3171B9-ECB6-C84B-93CD-A0EC92135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07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07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07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07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07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0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0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0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0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07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07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07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07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07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0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0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0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074A"/>
    <w:rPr>
      <w:rFonts w:eastAsiaTheme="majorEastAsia" w:cstheme="majorBidi"/>
      <w:color w:val="272727" w:themeColor="text1" w:themeTint="D8"/>
    </w:rPr>
  </w:style>
  <w:style w:type="paragraph" w:styleId="Title">
    <w:name w:val="Title"/>
    <w:basedOn w:val="Normal"/>
    <w:next w:val="Normal"/>
    <w:link w:val="TitleChar"/>
    <w:uiPriority w:val="10"/>
    <w:qFormat/>
    <w:rsid w:val="00C307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074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0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074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074A"/>
    <w:rPr>
      <w:i/>
      <w:iCs/>
      <w:color w:val="404040" w:themeColor="text1" w:themeTint="BF"/>
    </w:rPr>
  </w:style>
  <w:style w:type="paragraph" w:styleId="ListParagraph">
    <w:name w:val="List Paragraph"/>
    <w:basedOn w:val="Normal"/>
    <w:uiPriority w:val="1"/>
    <w:qFormat/>
    <w:rsid w:val="00C3074A"/>
    <w:pPr>
      <w:ind w:left="720"/>
      <w:contextualSpacing/>
    </w:pPr>
  </w:style>
  <w:style w:type="character" w:styleId="IntenseEmphasis">
    <w:name w:val="Intense Emphasis"/>
    <w:basedOn w:val="DefaultParagraphFont"/>
    <w:uiPriority w:val="21"/>
    <w:qFormat/>
    <w:rsid w:val="00C3074A"/>
    <w:rPr>
      <w:i/>
      <w:iCs/>
      <w:color w:val="0F4761" w:themeColor="accent1" w:themeShade="BF"/>
    </w:rPr>
  </w:style>
  <w:style w:type="paragraph" w:styleId="IntenseQuote">
    <w:name w:val="Intense Quote"/>
    <w:basedOn w:val="Normal"/>
    <w:next w:val="Normal"/>
    <w:link w:val="IntenseQuoteChar"/>
    <w:uiPriority w:val="30"/>
    <w:qFormat/>
    <w:rsid w:val="00C307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074A"/>
    <w:rPr>
      <w:i/>
      <w:iCs/>
      <w:color w:val="0F4761" w:themeColor="accent1" w:themeShade="BF"/>
    </w:rPr>
  </w:style>
  <w:style w:type="character" w:styleId="IntenseReference">
    <w:name w:val="Intense Reference"/>
    <w:basedOn w:val="DefaultParagraphFont"/>
    <w:uiPriority w:val="32"/>
    <w:qFormat/>
    <w:rsid w:val="00C3074A"/>
    <w:rPr>
      <w:b/>
      <w:bCs/>
      <w:smallCaps/>
      <w:color w:val="0F4761" w:themeColor="accent1" w:themeShade="BF"/>
      <w:spacing w:val="5"/>
    </w:rPr>
  </w:style>
  <w:style w:type="paragraph" w:styleId="BodyText">
    <w:name w:val="Body Text"/>
    <w:basedOn w:val="Normal"/>
    <w:link w:val="BodyTextChar"/>
    <w:uiPriority w:val="1"/>
    <w:qFormat/>
    <w:rsid w:val="00C3074A"/>
    <w:pPr>
      <w:widowControl w:val="0"/>
      <w:autoSpaceDE w:val="0"/>
      <w:autoSpaceDN w:val="0"/>
    </w:pPr>
    <w:rPr>
      <w:rFonts w:ascii="Times New Roman" w:eastAsia="Times New Roman" w:hAnsi="Times New Roman" w:cs="Times New Roman"/>
      <w:kern w:val="0"/>
      <w:sz w:val="23"/>
      <w:szCs w:val="23"/>
      <w:lang w:bidi="en-US"/>
      <w14:ligatures w14:val="none"/>
    </w:rPr>
  </w:style>
  <w:style w:type="character" w:customStyle="1" w:styleId="BodyTextChar">
    <w:name w:val="Body Text Char"/>
    <w:basedOn w:val="DefaultParagraphFont"/>
    <w:link w:val="BodyText"/>
    <w:uiPriority w:val="1"/>
    <w:rsid w:val="00C3074A"/>
    <w:rPr>
      <w:rFonts w:ascii="Times New Roman" w:eastAsia="Times New Roman" w:hAnsi="Times New Roman" w:cs="Times New Roman"/>
      <w:kern w:val="0"/>
      <w:sz w:val="23"/>
      <w:szCs w:val="23"/>
      <w:lang w:bidi="en-US"/>
      <w14:ligatures w14:val="none"/>
    </w:rPr>
  </w:style>
  <w:style w:type="paragraph" w:styleId="Header">
    <w:name w:val="header"/>
    <w:basedOn w:val="Normal"/>
    <w:link w:val="HeaderChar"/>
    <w:uiPriority w:val="99"/>
    <w:unhideWhenUsed/>
    <w:rsid w:val="00847BD0"/>
    <w:pPr>
      <w:tabs>
        <w:tab w:val="center" w:pos="4680"/>
        <w:tab w:val="right" w:pos="9360"/>
      </w:tabs>
    </w:pPr>
  </w:style>
  <w:style w:type="character" w:customStyle="1" w:styleId="HeaderChar">
    <w:name w:val="Header Char"/>
    <w:basedOn w:val="DefaultParagraphFont"/>
    <w:link w:val="Header"/>
    <w:uiPriority w:val="99"/>
    <w:rsid w:val="00847BD0"/>
  </w:style>
  <w:style w:type="paragraph" w:styleId="Footer">
    <w:name w:val="footer"/>
    <w:basedOn w:val="Normal"/>
    <w:link w:val="FooterChar"/>
    <w:uiPriority w:val="99"/>
    <w:unhideWhenUsed/>
    <w:rsid w:val="00847BD0"/>
    <w:pPr>
      <w:tabs>
        <w:tab w:val="center" w:pos="4680"/>
        <w:tab w:val="right" w:pos="9360"/>
      </w:tabs>
    </w:pPr>
  </w:style>
  <w:style w:type="character" w:customStyle="1" w:styleId="FooterChar">
    <w:name w:val="Footer Char"/>
    <w:basedOn w:val="DefaultParagraphFont"/>
    <w:link w:val="Footer"/>
    <w:uiPriority w:val="99"/>
    <w:rsid w:val="00847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653945">
      <w:bodyDiv w:val="1"/>
      <w:marLeft w:val="0"/>
      <w:marRight w:val="0"/>
      <w:marTop w:val="0"/>
      <w:marBottom w:val="0"/>
      <w:divBdr>
        <w:top w:val="none" w:sz="0" w:space="0" w:color="auto"/>
        <w:left w:val="none" w:sz="0" w:space="0" w:color="auto"/>
        <w:bottom w:val="none" w:sz="0" w:space="0" w:color="auto"/>
        <w:right w:val="none" w:sz="0" w:space="0" w:color="auto"/>
      </w:divBdr>
      <w:divsChild>
        <w:div w:id="11760767">
          <w:marLeft w:val="0"/>
          <w:marRight w:val="0"/>
          <w:marTop w:val="0"/>
          <w:marBottom w:val="0"/>
          <w:divBdr>
            <w:top w:val="none" w:sz="0" w:space="0" w:color="auto"/>
            <w:left w:val="none" w:sz="0" w:space="0" w:color="auto"/>
            <w:bottom w:val="none" w:sz="0" w:space="0" w:color="auto"/>
            <w:right w:val="none" w:sz="0" w:space="0" w:color="auto"/>
          </w:divBdr>
        </w:div>
      </w:divsChild>
    </w:div>
    <w:div w:id="1604075202">
      <w:bodyDiv w:val="1"/>
      <w:marLeft w:val="0"/>
      <w:marRight w:val="0"/>
      <w:marTop w:val="0"/>
      <w:marBottom w:val="0"/>
      <w:divBdr>
        <w:top w:val="none" w:sz="0" w:space="0" w:color="auto"/>
        <w:left w:val="none" w:sz="0" w:space="0" w:color="auto"/>
        <w:bottom w:val="none" w:sz="0" w:space="0" w:color="auto"/>
        <w:right w:val="none" w:sz="0" w:space="0" w:color="auto"/>
      </w:divBdr>
      <w:divsChild>
        <w:div w:id="2033803617">
          <w:marLeft w:val="0"/>
          <w:marRight w:val="0"/>
          <w:marTop w:val="0"/>
          <w:marBottom w:val="0"/>
          <w:divBdr>
            <w:top w:val="none" w:sz="0" w:space="0" w:color="auto"/>
            <w:left w:val="none" w:sz="0" w:space="0" w:color="auto"/>
            <w:bottom w:val="none" w:sz="0" w:space="0" w:color="auto"/>
            <w:right w:val="none" w:sz="0" w:space="0" w:color="auto"/>
          </w:divBdr>
        </w:div>
      </w:divsChild>
    </w:div>
    <w:div w:id="1839076871">
      <w:bodyDiv w:val="1"/>
      <w:marLeft w:val="0"/>
      <w:marRight w:val="0"/>
      <w:marTop w:val="0"/>
      <w:marBottom w:val="0"/>
      <w:divBdr>
        <w:top w:val="none" w:sz="0" w:space="0" w:color="auto"/>
        <w:left w:val="none" w:sz="0" w:space="0" w:color="auto"/>
        <w:bottom w:val="none" w:sz="0" w:space="0" w:color="auto"/>
        <w:right w:val="none" w:sz="0" w:space="0" w:color="auto"/>
      </w:divBdr>
      <w:divsChild>
        <w:div w:id="1777216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bgrad@isu.edu" TargetMode="External"/><Relationship Id="rId3" Type="http://schemas.openxmlformats.org/officeDocument/2006/relationships/settings" Target="settings.xml"/><Relationship Id="rId7" Type="http://schemas.openxmlformats.org/officeDocument/2006/relationships/hyperlink" Target="https://www.isu.edu/apply/gradu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Presley Arrowood</dc:creator>
  <cp:keywords/>
  <dc:description/>
  <cp:lastModifiedBy>Presley Arrowood</cp:lastModifiedBy>
  <cp:revision>3</cp:revision>
  <dcterms:created xsi:type="dcterms:W3CDTF">2026-10-15T16:59:00Z</dcterms:created>
  <dcterms:modified xsi:type="dcterms:W3CDTF">2026-10-15T17:01:00Z</dcterms:modified>
</cp:coreProperties>
</file>